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9" w:rsidRDefault="00365994" w:rsidP="001E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</w:t>
      </w:r>
      <w:r w:rsidR="001E0839">
        <w:rPr>
          <w:rFonts w:ascii="Times New Roman" w:hAnsi="Times New Roman" w:cs="Times New Roman"/>
          <w:sz w:val="28"/>
          <w:szCs w:val="28"/>
        </w:rPr>
        <w:t>тов индивидуального обучения 316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E0839">
        <w:rPr>
          <w:rFonts w:ascii="Times New Roman" w:hAnsi="Times New Roman" w:cs="Times New Roman"/>
          <w:sz w:val="28"/>
          <w:szCs w:val="28"/>
        </w:rPr>
        <w:t xml:space="preserve"> учебной дисциплины «Правила безопасности дорожного движения» для специальности:23.02.07. Техническое обслуживание и ремонт двигателей, систем и агрегатов автомобилей.</w:t>
      </w:r>
    </w:p>
    <w:p w:rsidR="001E0839" w:rsidRDefault="00365994" w:rsidP="001E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 самостоятельно изучает следующие темы:</w:t>
      </w:r>
    </w:p>
    <w:p w:rsidR="003771EF" w:rsidRDefault="00474ACC" w:rsidP="001E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 w:rsidR="003771EF" w:rsidRPr="003771EF">
        <w:rPr>
          <w:rFonts w:ascii="Times New Roman" w:eastAsia="Calibri" w:hAnsi="Times New Roman" w:cs="Times New Roman"/>
          <w:bCs/>
          <w:sz w:val="28"/>
          <w:szCs w:val="28"/>
        </w:rPr>
        <w:t>Закон Российской федерации  «О безопасности дорожного движения</w:t>
      </w:r>
      <w:proofErr w:type="gramStart"/>
      <w:r w:rsidR="003771EF" w:rsidRPr="003771EF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</w:p>
    <w:p w:rsidR="00474ACC" w:rsidRDefault="00474ACC" w:rsidP="00474A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1.2.</w:t>
      </w:r>
      <w:r w:rsidRPr="00474A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>Основы теории движения автомобиля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bCs/>
          <w:szCs w:val="28"/>
        </w:rPr>
        <w:t>Тема 1.3.</w:t>
      </w:r>
      <w:r w:rsidRPr="00474ACC">
        <w:rPr>
          <w:szCs w:val="28"/>
        </w:rPr>
        <w:t>Психологические основы труда водителя</w:t>
      </w:r>
      <w:r>
        <w:rPr>
          <w:szCs w:val="28"/>
        </w:rPr>
        <w:t>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szCs w:val="28"/>
        </w:rPr>
        <w:t>Тема 1.4. Профессиональная надежность и этика поведения водителя.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szCs w:val="28"/>
        </w:rPr>
        <w:t>Тема 1.5. Требования к безопасности конструкции и  техническому состоянию транспортных средств</w:t>
      </w:r>
      <w:r>
        <w:rPr>
          <w:szCs w:val="28"/>
        </w:rPr>
        <w:t>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color w:val="000000"/>
          <w:spacing w:val="1"/>
          <w:szCs w:val="28"/>
        </w:rPr>
      </w:pPr>
      <w:r w:rsidRPr="00474ACC">
        <w:rPr>
          <w:bCs/>
          <w:szCs w:val="28"/>
        </w:rPr>
        <w:t>Тема 2.2</w:t>
      </w:r>
      <w:r w:rsidRPr="00474ACC">
        <w:rPr>
          <w:color w:val="000000"/>
          <w:spacing w:val="1"/>
          <w:szCs w:val="28"/>
        </w:rPr>
        <w:t xml:space="preserve"> Техника пользования органами управления</w:t>
      </w:r>
      <w:r>
        <w:rPr>
          <w:color w:val="000000"/>
          <w:spacing w:val="1"/>
          <w:szCs w:val="28"/>
        </w:rPr>
        <w:t>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bCs/>
          <w:szCs w:val="28"/>
        </w:rPr>
      </w:pPr>
      <w:r w:rsidRPr="00474ACC">
        <w:rPr>
          <w:szCs w:val="28"/>
        </w:rPr>
        <w:t xml:space="preserve">Тема 2.3. </w:t>
      </w:r>
      <w:r w:rsidRPr="00474ACC">
        <w:rPr>
          <w:bCs/>
          <w:szCs w:val="28"/>
        </w:rPr>
        <w:t>Управление транспортным средством в ограниченном пространстве, на перекрестках и пешеходных переходах.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bCs/>
          <w:szCs w:val="28"/>
        </w:rPr>
        <w:t>Тема 2.4.</w:t>
      </w:r>
      <w:r w:rsidRPr="00474ACC">
        <w:rPr>
          <w:color w:val="000000"/>
          <w:spacing w:val="3"/>
          <w:szCs w:val="28"/>
        </w:rPr>
        <w:t xml:space="preserve"> Управление транспортным средством в транспортном потоке</w:t>
      </w:r>
      <w:r w:rsidRPr="00474ACC">
        <w:rPr>
          <w:szCs w:val="28"/>
        </w:rPr>
        <w:t>.</w:t>
      </w:r>
    </w:p>
    <w:p w:rsidR="00474ACC" w:rsidRDefault="00474ACC" w:rsidP="00474ACC">
      <w:pPr>
        <w:pStyle w:val="a4"/>
        <w:widowControl w:val="0"/>
        <w:spacing w:after="0" w:line="276" w:lineRule="auto"/>
        <w:rPr>
          <w:bCs/>
          <w:szCs w:val="28"/>
        </w:rPr>
      </w:pPr>
      <w:r w:rsidRPr="00474ACC">
        <w:rPr>
          <w:bCs/>
          <w:szCs w:val="28"/>
        </w:rPr>
        <w:t>Тема 2.5. Управление транспортным средством в темное время суток и в условиях недостаточной видимости</w:t>
      </w:r>
      <w:r>
        <w:rPr>
          <w:bCs/>
          <w:szCs w:val="28"/>
        </w:rPr>
        <w:t>.</w:t>
      </w:r>
    </w:p>
    <w:p w:rsidR="00474ACC" w:rsidRDefault="00474ACC" w:rsidP="004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2.6.</w:t>
      </w:r>
      <w:r w:rsidRPr="00474ACC">
        <w:rPr>
          <w:rFonts w:ascii="Times New Roman" w:hAnsi="Times New Roman" w:cs="Times New Roman"/>
          <w:sz w:val="28"/>
          <w:szCs w:val="28"/>
        </w:rPr>
        <w:t>Управление транспортным средством в сложных дорожных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ACC" w:rsidRDefault="00474ACC" w:rsidP="004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2.7. Управление транспортным  средством в особых условиях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4ACC" w:rsidRDefault="00474ACC" w:rsidP="004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2.8.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Экономичное управление транспортным 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ACC" w:rsidRPr="00474ACC" w:rsidRDefault="00474ACC" w:rsidP="0047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2.9.</w:t>
      </w:r>
      <w:r w:rsidRPr="00474A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Дорожно-транспортные происшествия и их причины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474A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365994" w:rsidRDefault="00474ACC" w:rsidP="0047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Общие положения.</w:t>
      </w:r>
    </w:p>
    <w:p w:rsidR="00365994" w:rsidRDefault="00E76BF0" w:rsidP="00474AC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3.2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Обязанности участников дорожного движения.</w:t>
      </w:r>
    </w:p>
    <w:p w:rsidR="00365994" w:rsidRDefault="00E76BF0" w:rsidP="001E083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3.3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Дорожные знаки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разметка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5994" w:rsidRDefault="00E76BF0" w:rsidP="001E083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3.4 Аварийная сигнализация и знак аварийной остановки.</w:t>
      </w:r>
    </w:p>
    <w:p w:rsidR="00365994" w:rsidRDefault="00E76BF0" w:rsidP="001E083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3.5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Начало движения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3.6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Специальные сигналы.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3.7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Расположение транспортных средств на проезжей части.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3.8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 Остановка и стоянка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3.9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Сигналы светофора и регулировщика.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3.10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Проезд перекрестков.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3.11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Проезд пешеходных переходов</w:t>
      </w:r>
      <w:proofErr w:type="gramStart"/>
      <w:r w:rsidR="0036599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365994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365994">
        <w:rPr>
          <w:rFonts w:ascii="Times New Roman" w:eastAsia="Calibri" w:hAnsi="Times New Roman" w:cs="Times New Roman"/>
          <w:bCs/>
          <w:sz w:val="28"/>
          <w:szCs w:val="28"/>
        </w:rPr>
        <w:t>становок маршрутных транспортных средств.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3.12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Проезд железнодорожных переездов.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 3.13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использования внешних световых приборов и звуковых сигналов.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3.14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Буксировка транспортных средств.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3.15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Перевозка людей и грузов.</w:t>
      </w:r>
    </w:p>
    <w:p w:rsidR="00365994" w:rsidRDefault="00E76BF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3.16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Требования к оборудованию и техническому  состоянию транспортных средств.</w:t>
      </w:r>
    </w:p>
    <w:p w:rsidR="00365994" w:rsidRDefault="00365994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Студент выполняет контрольную работу по пройденным темам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варианта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Номером варианта является порядковый номер фамилии студента в классном  журнале.</w:t>
      </w:r>
    </w:p>
    <w:p w:rsidR="00365994" w:rsidRDefault="00365994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Контрольную работу выполните самостоятельно в полном объеме, согласно варианту. Ответы на вопросы изложите точно и полном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своими словами, с графическим пояснением к тексту.</w:t>
      </w:r>
    </w:p>
    <w:p w:rsidR="00365994" w:rsidRDefault="00365994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контрольной работе приводите примеры из практики, указыва</w:t>
      </w:r>
      <w:r w:rsidR="00042CE6">
        <w:rPr>
          <w:rFonts w:ascii="Times New Roman" w:eastAsia="Calibri" w:hAnsi="Times New Roman" w:cs="Times New Roman"/>
          <w:bCs/>
          <w:sz w:val="28"/>
          <w:szCs w:val="28"/>
        </w:rPr>
        <w:t>йте изменения</w:t>
      </w:r>
      <w:proofErr w:type="gramStart"/>
      <w:r w:rsidR="00042CE6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042CE6">
        <w:rPr>
          <w:rFonts w:ascii="Times New Roman" w:eastAsia="Calibri" w:hAnsi="Times New Roman" w:cs="Times New Roman"/>
          <w:bCs/>
          <w:sz w:val="28"/>
          <w:szCs w:val="28"/>
        </w:rPr>
        <w:t xml:space="preserve">  которые внесены за последние годы,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свои предложения.</w:t>
      </w: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Талица распределения контрольных вопросов по вариантам.</w:t>
      </w:r>
    </w:p>
    <w:tbl>
      <w:tblPr>
        <w:tblStyle w:val="a3"/>
        <w:tblW w:w="0" w:type="auto"/>
        <w:tblLook w:val="04A0"/>
      </w:tblPr>
      <w:tblGrid>
        <w:gridCol w:w="728"/>
        <w:gridCol w:w="917"/>
        <w:gridCol w:w="863"/>
        <w:gridCol w:w="863"/>
        <w:gridCol w:w="863"/>
        <w:gridCol w:w="863"/>
        <w:gridCol w:w="863"/>
        <w:gridCol w:w="863"/>
        <w:gridCol w:w="916"/>
        <w:gridCol w:w="916"/>
        <w:gridCol w:w="916"/>
      </w:tblGrid>
      <w:tr w:rsidR="00365994" w:rsidTr="00365994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5994" w:rsidTr="00365994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</w:tr>
      <w:tr w:rsidR="00365994" w:rsidTr="00365994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365994" w:rsidTr="00365994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12,24,</w:t>
            </w:r>
          </w:p>
          <w:p w:rsidR="00365994" w:rsidRDefault="0036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36,18</w:t>
            </w:r>
          </w:p>
        </w:tc>
      </w:tr>
    </w:tbl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контрольной работе:</w:t>
      </w: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6B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6BF0" w:rsidRPr="003771EF">
        <w:rPr>
          <w:rFonts w:ascii="Times New Roman" w:eastAsia="Calibri" w:hAnsi="Times New Roman" w:cs="Times New Roman"/>
          <w:bCs/>
          <w:sz w:val="28"/>
          <w:szCs w:val="28"/>
        </w:rPr>
        <w:t xml:space="preserve">Закон Российской федерации  «О </w:t>
      </w:r>
      <w:r w:rsidR="00E76BF0">
        <w:rPr>
          <w:rFonts w:ascii="Times New Roman" w:eastAsia="Calibri" w:hAnsi="Times New Roman" w:cs="Times New Roman"/>
          <w:bCs/>
          <w:sz w:val="28"/>
          <w:szCs w:val="28"/>
        </w:rPr>
        <w:t>безопасности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6BF0" w:rsidRDefault="00E76BF0" w:rsidP="003659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6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>Основы теории движения автомобиля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BF0" w:rsidRDefault="00E76BF0" w:rsidP="00365994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76BF0">
        <w:rPr>
          <w:rFonts w:ascii="Times New Roman" w:hAnsi="Times New Roman" w:cs="Times New Roman"/>
          <w:sz w:val="28"/>
          <w:szCs w:val="28"/>
        </w:rPr>
        <w:t>Психологические основы труда водителя</w:t>
      </w:r>
      <w:r w:rsidRPr="00E76BF0">
        <w:rPr>
          <w:rFonts w:ascii="Times New Roman" w:hAnsi="Times New Roman" w:cs="Times New Roman"/>
          <w:szCs w:val="28"/>
        </w:rPr>
        <w:t>.</w:t>
      </w:r>
    </w:p>
    <w:p w:rsidR="00E76BF0" w:rsidRDefault="00E76BF0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BF0">
        <w:rPr>
          <w:rFonts w:ascii="Times New Roman" w:hAnsi="Times New Roman" w:cs="Times New Roman"/>
          <w:sz w:val="28"/>
          <w:szCs w:val="28"/>
        </w:rPr>
        <w:t xml:space="preserve">4. </w:t>
      </w:r>
      <w:r w:rsidRPr="00474ACC">
        <w:rPr>
          <w:rFonts w:ascii="Times New Roman" w:hAnsi="Times New Roman" w:cs="Times New Roman"/>
          <w:sz w:val="28"/>
          <w:szCs w:val="28"/>
        </w:rPr>
        <w:t>Профессиональная надежность и этика поведения водителя.</w:t>
      </w:r>
    </w:p>
    <w:p w:rsidR="00E76BF0" w:rsidRDefault="00E76BF0" w:rsidP="00365994">
      <w:pPr>
        <w:spacing w:after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6BF0">
        <w:rPr>
          <w:rFonts w:ascii="Times New Roman" w:hAnsi="Times New Roman" w:cs="Times New Roman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sz w:val="28"/>
          <w:szCs w:val="28"/>
        </w:rPr>
        <w:t>Требования к безопасности конструкции и  техническому состоянию транспортных средств</w:t>
      </w:r>
      <w:r>
        <w:rPr>
          <w:szCs w:val="28"/>
        </w:rPr>
        <w:t>.</w:t>
      </w:r>
    </w:p>
    <w:p w:rsidR="007C7FD0" w:rsidRDefault="00E76BF0" w:rsidP="007C7FD0">
      <w:pPr>
        <w:pStyle w:val="a4"/>
        <w:widowControl w:val="0"/>
        <w:spacing w:after="0" w:line="276" w:lineRule="auto"/>
        <w:rPr>
          <w:color w:val="000000"/>
          <w:spacing w:val="1"/>
          <w:szCs w:val="28"/>
        </w:rPr>
      </w:pPr>
      <w:r>
        <w:rPr>
          <w:szCs w:val="28"/>
        </w:rPr>
        <w:t>6.</w:t>
      </w:r>
      <w:r w:rsidR="007C7FD0" w:rsidRPr="007C7FD0">
        <w:rPr>
          <w:color w:val="000000"/>
          <w:spacing w:val="1"/>
          <w:szCs w:val="28"/>
        </w:rPr>
        <w:t xml:space="preserve"> </w:t>
      </w:r>
      <w:r w:rsidR="007C7FD0" w:rsidRPr="00474ACC">
        <w:rPr>
          <w:color w:val="000000"/>
          <w:spacing w:val="1"/>
          <w:szCs w:val="28"/>
        </w:rPr>
        <w:t>Техника пользования органами управления</w:t>
      </w:r>
      <w:r w:rsidR="007C7FD0">
        <w:rPr>
          <w:color w:val="000000"/>
          <w:spacing w:val="1"/>
          <w:szCs w:val="28"/>
        </w:rPr>
        <w:t>.</w:t>
      </w:r>
    </w:p>
    <w:p w:rsidR="00E76BF0" w:rsidRDefault="007C7FD0" w:rsidP="003659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 в ограниченном пространстве, на перекрестках и пешеходных переходах.</w:t>
      </w:r>
    </w:p>
    <w:p w:rsidR="007C7FD0" w:rsidRDefault="007C7FD0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7C7F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Управление транспортным средством в транспортном потоке</w:t>
      </w:r>
      <w:r w:rsidRPr="00474ACC">
        <w:rPr>
          <w:rFonts w:ascii="Times New Roman" w:hAnsi="Times New Roman" w:cs="Times New Roman"/>
          <w:sz w:val="28"/>
          <w:szCs w:val="28"/>
        </w:rPr>
        <w:t>.</w:t>
      </w:r>
    </w:p>
    <w:p w:rsidR="007C7FD0" w:rsidRDefault="007C7FD0" w:rsidP="00365994">
      <w:pPr>
        <w:spacing w:after="0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C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 в темное время суток и в условиях недостаточной видимости</w:t>
      </w:r>
      <w:r>
        <w:rPr>
          <w:bCs/>
          <w:szCs w:val="28"/>
        </w:rPr>
        <w:t>.</w:t>
      </w:r>
    </w:p>
    <w:p w:rsidR="007C7FD0" w:rsidRPr="007C7FD0" w:rsidRDefault="007C7FD0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474ACC">
        <w:rPr>
          <w:rFonts w:ascii="Times New Roman" w:hAnsi="Times New Roman" w:cs="Times New Roman"/>
          <w:bCs/>
          <w:sz w:val="28"/>
          <w:szCs w:val="28"/>
        </w:rPr>
        <w:t>Управление транспортным  средством в особых условиях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7FD0" w:rsidRDefault="007C7FD0" w:rsidP="003659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C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>Экономичное управление транспортным 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FD0" w:rsidRDefault="007C7FD0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r w:rsidRPr="00474A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Дорожно-транспортные происшествия и их причины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474A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365994" w:rsidRDefault="007C7FD0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  <w:r w:rsidR="00365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994" w:rsidRDefault="007C7FD0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Обязанности участников дорожного движения.</w:t>
      </w:r>
    </w:p>
    <w:p w:rsidR="007C7FD0" w:rsidRDefault="007C7FD0" w:rsidP="00365994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Pr="007C7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 дорожных знаков. Классификация дорожных знаков. Требования к расстановке знаков.</w:t>
      </w:r>
      <w:r w:rsidRPr="007C7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Предупреждающие знаки. Знаки приоритета.</w:t>
      </w:r>
    </w:p>
    <w:p w:rsidR="007C7FD0" w:rsidRDefault="007C7FD0" w:rsidP="003659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16.</w:t>
      </w:r>
      <w:r w:rsidRPr="007C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bCs/>
          <w:sz w:val="28"/>
          <w:szCs w:val="28"/>
        </w:rPr>
        <w:t>Запрещающие  знаки, их назначение</w:t>
      </w:r>
      <w:proofErr w:type="gramStart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название и место установки. Зона действия запрещающих знаков. Действие водителя в соответствии с требованиями запрещающих знаков.</w:t>
      </w:r>
    </w:p>
    <w:p w:rsidR="007C7FD0" w:rsidRDefault="007C7FD0" w:rsidP="007C7FD0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Pr="007C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bCs/>
          <w:sz w:val="28"/>
          <w:szCs w:val="28"/>
        </w:rPr>
        <w:t>Предписывающие знаки. Знаки особых предписаний. Общие признаки, назначение, и установка каждого знака. Действия водителя в соответствии с требованиями знаков. Информационные знаки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7FD0" w:rsidRDefault="007C7FD0" w:rsidP="007C7FD0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 w:rsidRPr="007C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bCs/>
          <w:sz w:val="28"/>
          <w:szCs w:val="28"/>
        </w:rPr>
        <w:t>Знаки сервиса. Знаки дополнительной информации</w:t>
      </w:r>
      <w:proofErr w:type="gramStart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Назначение,  установка  знаков. Действие водителя в соответствии с требованиями знаков. Взаимодействие табличек с другими группами дорожных знаков.</w:t>
      </w:r>
    </w:p>
    <w:p w:rsidR="007C7FD0" w:rsidRDefault="007C7FD0" w:rsidP="007C7FD0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Pr="007C7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Дорожная разметка</w:t>
      </w:r>
    </w:p>
    <w:p w:rsidR="007C7FD0" w:rsidRDefault="007C7FD0" w:rsidP="007C7FD0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20. </w:t>
      </w:r>
      <w:r w:rsidRPr="007C7FD0">
        <w:rPr>
          <w:rFonts w:ascii="Times New Roman" w:hAnsi="Times New Roman" w:cs="Times New Roman"/>
          <w:bCs/>
          <w:sz w:val="28"/>
          <w:szCs w:val="28"/>
        </w:rPr>
        <w:t>Аварийная сигнализация и знак аварийной остановки.</w:t>
      </w:r>
    </w:p>
    <w:p w:rsidR="0007666F" w:rsidRDefault="0007666F" w:rsidP="007C7FD0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07666F">
        <w:rPr>
          <w:rFonts w:ascii="Times New Roman" w:hAnsi="Times New Roman" w:cs="Times New Roman"/>
          <w:bCs/>
          <w:sz w:val="28"/>
          <w:szCs w:val="28"/>
        </w:rPr>
        <w:t>Применение специальных сигналов. Виды, назначение, преимущества которые они дают водителям.</w:t>
      </w:r>
    </w:p>
    <w:p w:rsidR="0007666F" w:rsidRDefault="0007666F" w:rsidP="007C7F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07666F">
        <w:rPr>
          <w:rFonts w:ascii="Times New Roman" w:hAnsi="Times New Roman" w:cs="Times New Roman"/>
          <w:bCs/>
          <w:sz w:val="28"/>
          <w:szCs w:val="28"/>
        </w:rPr>
        <w:t>Начало движения, маневрирование. Подача сигнала о повороте световыми указателями и рукой. Перестроение транспортных средств. Перечень мест, где запрещен разворот и движение задним ходом</w:t>
      </w:r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7666F">
        <w:rPr>
          <w:rFonts w:ascii="Times New Roman" w:hAnsi="Times New Roman" w:cs="Times New Roman"/>
          <w:bCs/>
          <w:sz w:val="28"/>
          <w:szCs w:val="28"/>
        </w:rPr>
        <w:t>Расположение транспортных средств на проезжей части.  Правила движения по многополосным дорогам.</w:t>
      </w:r>
    </w:p>
    <w:p w:rsidR="0007666F" w:rsidRDefault="0007666F" w:rsidP="003659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7666F">
        <w:rPr>
          <w:rFonts w:ascii="Times New Roman" w:hAnsi="Times New Roman" w:cs="Times New Roman"/>
          <w:bCs/>
          <w:sz w:val="28"/>
          <w:szCs w:val="28"/>
        </w:rPr>
        <w:t xml:space="preserve">Скорость движения. </w:t>
      </w:r>
      <w:proofErr w:type="gramStart"/>
      <w:r w:rsidRPr="0007666F">
        <w:rPr>
          <w:rFonts w:ascii="Times New Roman" w:hAnsi="Times New Roman" w:cs="Times New Roman"/>
          <w:bCs/>
          <w:sz w:val="28"/>
          <w:szCs w:val="28"/>
        </w:rPr>
        <w:t>Факторы</w:t>
      </w:r>
      <w:proofErr w:type="gramEnd"/>
      <w:r w:rsidRPr="0007666F">
        <w:rPr>
          <w:rFonts w:ascii="Times New Roman" w:hAnsi="Times New Roman" w:cs="Times New Roman"/>
          <w:bCs/>
          <w:sz w:val="28"/>
          <w:szCs w:val="28"/>
        </w:rPr>
        <w:t xml:space="preserve"> влияющие на выбор скорости.</w:t>
      </w:r>
    </w:p>
    <w:p w:rsidR="0007666F" w:rsidRPr="0007666F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07666F">
        <w:rPr>
          <w:rFonts w:ascii="Times New Roman" w:hAnsi="Times New Roman" w:cs="Times New Roman"/>
          <w:bCs/>
          <w:sz w:val="28"/>
          <w:szCs w:val="28"/>
        </w:rPr>
        <w:t>Обгон, встречной разъезд. Запрещение обгона. Правила встречного разъезда.</w:t>
      </w:r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Остановка и стоянка</w:t>
      </w:r>
      <w:r w:rsidR="003659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994">
        <w:rPr>
          <w:rFonts w:ascii="Times New Roman" w:hAnsi="Times New Roman" w:cs="Times New Roman"/>
          <w:sz w:val="28"/>
          <w:szCs w:val="28"/>
        </w:rPr>
        <w:t xml:space="preserve">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Сигналы светофора и регулировщика.</w:t>
      </w:r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Проезд перекрестков.</w:t>
      </w:r>
    </w:p>
    <w:p w:rsidR="00365994" w:rsidRDefault="0007666F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Проезд пешеходных переходов остановок маршрутных транспортных средств</w:t>
      </w:r>
    </w:p>
    <w:p w:rsidR="0007666F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30.</w:t>
      </w:r>
      <w:r w:rsidRPr="0007666F">
        <w:rPr>
          <w:rFonts w:ascii="Times New Roman" w:hAnsi="Times New Roman" w:cs="Times New Roman"/>
          <w:sz w:val="24"/>
          <w:szCs w:val="24"/>
        </w:rPr>
        <w:t xml:space="preserve"> </w:t>
      </w:r>
      <w:r w:rsidRPr="0007666F">
        <w:rPr>
          <w:rFonts w:ascii="Times New Roman" w:hAnsi="Times New Roman" w:cs="Times New Roman"/>
          <w:sz w:val="28"/>
          <w:szCs w:val="28"/>
        </w:rPr>
        <w:t>Приоритет маршрутных транспортных средств.</w:t>
      </w:r>
    </w:p>
    <w:p w:rsidR="0007666F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Проезд железнодорожных переездов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666F" w:rsidRDefault="0007666F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65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66F">
        <w:rPr>
          <w:rFonts w:ascii="Times New Roman" w:hAnsi="Times New Roman" w:cs="Times New Roman"/>
          <w:bCs/>
          <w:sz w:val="28"/>
          <w:szCs w:val="28"/>
        </w:rPr>
        <w:t xml:space="preserve">Движение </w:t>
      </w:r>
      <w:r w:rsidRPr="0007666F">
        <w:rPr>
          <w:rFonts w:ascii="Times New Roman" w:hAnsi="Times New Roman" w:cs="Times New Roman"/>
          <w:sz w:val="28"/>
          <w:szCs w:val="28"/>
        </w:rPr>
        <w:t>по автомагистралям и  в жилых зонах</w:t>
      </w:r>
      <w:proofErr w:type="gramStart"/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33.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Порядок использования внешних световых приборов и звуковых сигналов</w:t>
      </w:r>
      <w:r w:rsidR="0036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65994">
        <w:rPr>
          <w:rFonts w:ascii="Times New Roman" w:hAnsi="Times New Roman" w:cs="Times New Roman"/>
          <w:sz w:val="28"/>
          <w:szCs w:val="28"/>
        </w:rPr>
        <w:t>.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 xml:space="preserve"> Буксировка транспортных средств</w:t>
      </w:r>
      <w:proofErr w:type="gramStart"/>
      <w:r w:rsidR="003659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Перевозка людей и грузов</w:t>
      </w:r>
      <w:r w:rsidR="00365994">
        <w:rPr>
          <w:rFonts w:ascii="Times New Roman" w:hAnsi="Times New Roman" w:cs="Times New Roman"/>
          <w:sz w:val="28"/>
          <w:szCs w:val="28"/>
        </w:rPr>
        <w:t>.</w:t>
      </w:r>
    </w:p>
    <w:p w:rsidR="0007666F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7666F">
        <w:rPr>
          <w:rFonts w:ascii="Times New Roman" w:hAnsi="Times New Roman" w:cs="Times New Roman"/>
          <w:color w:val="000000"/>
          <w:sz w:val="28"/>
          <w:szCs w:val="28"/>
        </w:rPr>
        <w:t>Требования к движению велосипедов, мопедов, гужевых повозок, к прогону скота.</w:t>
      </w:r>
    </w:p>
    <w:p w:rsidR="0007666F" w:rsidRDefault="0007666F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365994">
        <w:rPr>
          <w:rFonts w:ascii="Times New Roman" w:hAnsi="Times New Roman" w:cs="Times New Roman"/>
          <w:sz w:val="28"/>
          <w:szCs w:val="28"/>
        </w:rPr>
        <w:t xml:space="preserve">. </w:t>
      </w:r>
      <w:r w:rsidRPr="0007666F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 допуску транспортных средств  к эксплуатации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7666F" w:rsidRDefault="0007666F" w:rsidP="003659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38.</w:t>
      </w:r>
      <w:r w:rsidRPr="00076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66F">
        <w:rPr>
          <w:rFonts w:ascii="Times New Roman" w:hAnsi="Times New Roman" w:cs="Times New Roman"/>
          <w:color w:val="000000"/>
          <w:sz w:val="28"/>
          <w:szCs w:val="28"/>
        </w:rPr>
        <w:t>Обязанности должностных лиц по обеспечению безопасности дорожного движения.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5994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39.</w:t>
      </w:r>
      <w:r w:rsidR="00365994">
        <w:rPr>
          <w:rFonts w:ascii="Times New Roman" w:eastAsia="Calibri" w:hAnsi="Times New Roman" w:cs="Times New Roman"/>
          <w:bCs/>
          <w:sz w:val="28"/>
          <w:szCs w:val="28"/>
        </w:rPr>
        <w:t>Требования к оборудованию и техническому  состоянию транспортных средств</w:t>
      </w:r>
      <w:r w:rsidR="00365994">
        <w:rPr>
          <w:rFonts w:ascii="Times New Roman" w:hAnsi="Times New Roman" w:cs="Times New Roman"/>
          <w:sz w:val="28"/>
          <w:szCs w:val="28"/>
        </w:rPr>
        <w:t>.</w:t>
      </w:r>
    </w:p>
    <w:p w:rsidR="0007666F" w:rsidRDefault="0007666F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BB32B7">
        <w:rPr>
          <w:rFonts w:ascii="Times New Roman" w:hAnsi="Times New Roman" w:cs="Times New Roman"/>
          <w:sz w:val="28"/>
          <w:szCs w:val="28"/>
        </w:rPr>
        <w:t>Виды ответственности за нарушение ПДД</w:t>
      </w: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365994" w:rsidRDefault="00365994" w:rsidP="00365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 Подготовка водителей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С».</w:t>
      </w:r>
    </w:p>
    <w:p w:rsidR="008A63B5" w:rsidRDefault="008A63B5"/>
    <w:sectPr w:rsidR="008A63B5" w:rsidSect="00CB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994"/>
    <w:rsid w:val="00042CE6"/>
    <w:rsid w:val="0007666F"/>
    <w:rsid w:val="001E0839"/>
    <w:rsid w:val="00236A26"/>
    <w:rsid w:val="00365994"/>
    <w:rsid w:val="003771EF"/>
    <w:rsid w:val="00474ACC"/>
    <w:rsid w:val="007C7FD0"/>
    <w:rsid w:val="008A63B5"/>
    <w:rsid w:val="00AA2B64"/>
    <w:rsid w:val="00BB32B7"/>
    <w:rsid w:val="00CB05E1"/>
    <w:rsid w:val="00E7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74ACC"/>
    <w:pPr>
      <w:spacing w:after="12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474ACC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2002-02-01T17:54:00Z</dcterms:created>
  <dcterms:modified xsi:type="dcterms:W3CDTF">2002-02-01T19:12:00Z</dcterms:modified>
</cp:coreProperties>
</file>