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средних</w:t>
      </w:r>
      <w:proofErr w:type="gramEnd"/>
      <w:r>
        <w:rPr>
          <w:b/>
          <w:bCs/>
          <w:sz w:val="28"/>
          <w:szCs w:val="28"/>
          <w:lang w:eastAsia="ru-RU"/>
        </w:rPr>
        <w:t xml:space="preserve">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C339DB" w:rsidRPr="00CD2756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Торбеевский район, </w:t>
            </w:r>
            <w:proofErr w:type="spellStart"/>
            <w:r w:rsidRPr="00CD2756">
              <w:rPr>
                <w:lang w:eastAsia="ru-RU"/>
              </w:rPr>
              <w:t>р.п</w:t>
            </w:r>
            <w:proofErr w:type="spellEnd"/>
            <w:r w:rsidRPr="00CD2756">
              <w:rPr>
                <w:lang w:eastAsia="ru-RU"/>
              </w:rPr>
              <w:t>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Е-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: &lt;</w:t>
            </w:r>
            <w:proofErr w:type="spellStart"/>
            <w:r w:rsidRPr="00CD2756">
              <w:rPr>
                <w:lang w:val="en-US" w:eastAsia="ru-RU"/>
              </w:rPr>
              <w:t>metod</w:t>
            </w:r>
            <w:proofErr w:type="spellEnd"/>
            <w:r w:rsidRPr="00CD2756">
              <w:rPr>
                <w:lang w:eastAsia="ru-RU"/>
              </w:rPr>
              <w:t>326@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.</w:t>
            </w:r>
            <w:r w:rsidRPr="00CD2756">
              <w:rPr>
                <w:lang w:val="en-US" w:eastAsia="ru-RU"/>
              </w:rPr>
              <w:t>ru</w:t>
            </w:r>
            <w:r w:rsidRPr="00CD2756">
              <w:rPr>
                <w:lang w:eastAsia="ru-RU"/>
              </w:rPr>
              <w:t>&gt;</w:t>
            </w:r>
          </w:p>
        </w:tc>
      </w:tr>
    </w:tbl>
    <w:p w:rsidR="00C339DB" w:rsidRPr="00CD2756" w:rsidRDefault="00C339DB" w:rsidP="00C339DB">
      <w:pPr>
        <w:suppressAutoHyphens w:val="0"/>
        <w:rPr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2A7F6B">
        <w:rPr>
          <w:lang w:eastAsia="ru-RU"/>
        </w:rPr>
        <w:t xml:space="preserve">«3» </w:t>
      </w:r>
      <w:proofErr w:type="gramStart"/>
      <w:r w:rsidR="002A7F6B">
        <w:rPr>
          <w:lang w:eastAsia="ru-RU"/>
        </w:rPr>
        <w:t>апреля</w:t>
      </w:r>
      <w:r w:rsidR="00D53D9F">
        <w:rPr>
          <w:lang w:eastAsia="ru-RU"/>
        </w:rPr>
        <w:t xml:space="preserve">  2019</w:t>
      </w:r>
      <w:proofErr w:type="gramEnd"/>
      <w:r w:rsidRPr="00CD2756">
        <w:rPr>
          <w:lang w:eastAsia="ru-RU"/>
        </w:rPr>
        <w:t xml:space="preserve"> г. </w:t>
      </w:r>
      <w:r w:rsidRPr="00CD2756">
        <w:rPr>
          <w:lang w:eastAsia="ru-RU"/>
        </w:rPr>
        <w:tab/>
      </w:r>
      <w:r w:rsidRPr="00CD2756">
        <w:rPr>
          <w:lang w:eastAsia="ru-RU"/>
        </w:rPr>
        <w:tab/>
      </w:r>
      <w:r w:rsidRPr="00CD2756">
        <w:rPr>
          <w:lang w:eastAsia="ru-RU"/>
        </w:rPr>
        <w:tab/>
      </w:r>
    </w:p>
    <w:p w:rsidR="00C339DB" w:rsidRPr="00CD2756" w:rsidRDefault="002A7F6B" w:rsidP="00A1265C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>
        <w:rPr>
          <w:lang w:eastAsia="ru-RU"/>
        </w:rPr>
        <w:t>№ 112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2A7F6B" w:rsidRPr="00B21D98" w:rsidRDefault="002A7F6B" w:rsidP="00E81A47">
      <w:pPr>
        <w:jc w:val="center"/>
        <w:rPr>
          <w:b/>
        </w:rPr>
      </w:pPr>
      <w:r w:rsidRPr="00B21D98">
        <w:rPr>
          <w:b/>
        </w:rPr>
        <w:t>Отчет</w:t>
      </w:r>
    </w:p>
    <w:p w:rsidR="002A7F6B" w:rsidRPr="00B21D98" w:rsidRDefault="002A7F6B" w:rsidP="00E81A47">
      <w:pPr>
        <w:spacing w:line="360" w:lineRule="auto"/>
        <w:ind w:firstLine="720"/>
        <w:jc w:val="center"/>
        <w:rPr>
          <w:b/>
        </w:rPr>
      </w:pPr>
      <w:proofErr w:type="gramStart"/>
      <w:r w:rsidRPr="00B21D98">
        <w:rPr>
          <w:b/>
        </w:rPr>
        <w:t>о</w:t>
      </w:r>
      <w:proofErr w:type="gramEnd"/>
      <w:r w:rsidRPr="00B21D98">
        <w:rPr>
          <w:b/>
        </w:rPr>
        <w:t xml:space="preserve"> проведении заочного конкурса исследовательских работ по дисциплинам «Биология», «Экология» среди обучающихся средних профессиональных учреждений Республики Мордовия.</w:t>
      </w:r>
      <w:bookmarkStart w:id="0" w:name="_GoBack"/>
      <w:bookmarkEnd w:id="0"/>
    </w:p>
    <w:p w:rsidR="002A7F6B" w:rsidRPr="00B21D98" w:rsidRDefault="002A7F6B" w:rsidP="002A7F6B">
      <w:pPr>
        <w:spacing w:line="360" w:lineRule="auto"/>
        <w:ind w:firstLine="720"/>
        <w:jc w:val="both"/>
        <w:rPr>
          <w:b/>
        </w:rPr>
      </w:pP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 xml:space="preserve">С 14 по 26 марта </w:t>
      </w:r>
      <w:smartTag w:uri="urn:schemas-microsoft-com:office:smarttags" w:element="metricconverter">
        <w:smartTagPr>
          <w:attr w:name="ProductID" w:val="2019 г"/>
        </w:smartTagPr>
        <w:r w:rsidRPr="00B21D98">
          <w:t>2019 г</w:t>
        </w:r>
      </w:smartTag>
      <w:r w:rsidRPr="00B21D98">
        <w:t xml:space="preserve">. на базе ГБПОУ РМ «Кемлянский аграрный колледж» по плану работы Совета директоров СПОУ РМ проходил Республиканский заочный конкурс исследовательских работ по дисциплинам «Биология», «Экология» среди обучающихся средних профессиональных учреждений Республики Мордовия. 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В конкурсе приняли участие 12 СПОУ Республики Мордовия: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 xml:space="preserve">1. ГАПОУ </w:t>
      </w:r>
      <w:proofErr w:type="gramStart"/>
      <w:r w:rsidRPr="00B21D98">
        <w:t>РМ  «</w:t>
      </w:r>
      <w:proofErr w:type="gramEnd"/>
      <w:r w:rsidRPr="00B21D98">
        <w:t>Саранский автомеханический техникум»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2. Ромодановский филиал ГБПОУ РМ «Кемлянский аграрный колледж»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3. ГБПОУ РМ «Саранский техникум энергетики и электронной техники им. А.И. Полежаева»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4. ГБПОУ РМ «Саранский политехнический техникум»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5. ГБПОУ РМ «Саранский государственный промышленно-экономический колледж»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6. ГБПОУ РМ «Саранский строительный техникум»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 xml:space="preserve">7. ГБУПО РМ «Рузаевский железнодорожно-промышленный техникум 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им. А.П. Байкузова»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8. ГБПОУ РМ «Краснослободский аграрный техникум»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9. ГБПОУ РМ «Ковылкинский аграрно-строительный колледж»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10. ГБПОУ РМ «Зубово-Полянский педагогический колледж»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11. ГБПОУ РМ «Кемлянский аграрный колледж»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12. ГБПОУ РМ «Торбеевский колледж мясной и молочной промышленности»</w:t>
      </w:r>
    </w:p>
    <w:p w:rsidR="002A7F6B" w:rsidRPr="00B21D98" w:rsidRDefault="002A7F6B" w:rsidP="002A7F6B">
      <w:pPr>
        <w:spacing w:line="360" w:lineRule="auto"/>
        <w:ind w:firstLine="720"/>
        <w:jc w:val="both"/>
        <w:rPr>
          <w:b/>
        </w:rPr>
      </w:pPr>
      <w:r w:rsidRPr="00B21D98">
        <w:rPr>
          <w:b/>
        </w:rPr>
        <w:lastRenderedPageBreak/>
        <w:t>Состав экспертной комиссии: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proofErr w:type="gramStart"/>
      <w:r w:rsidRPr="00B21D98">
        <w:t>Председатель</w:t>
      </w:r>
      <w:r w:rsidRPr="00B21D98">
        <w:rPr>
          <w:rFonts w:eastAsia="Symbol"/>
        </w:rPr>
        <w:t>:  Маркачев</w:t>
      </w:r>
      <w:proofErr w:type="gramEnd"/>
      <w:r w:rsidRPr="00B21D98">
        <w:rPr>
          <w:rFonts w:eastAsia="Symbol"/>
        </w:rPr>
        <w:t xml:space="preserve"> Евгений Евгеньевич - директор </w:t>
      </w:r>
      <w:r w:rsidRPr="00B21D98">
        <w:t xml:space="preserve">ГБПОУ РМ «Кемлянский аграрный  колледж»  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Члены комиссии: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 xml:space="preserve">1. Полякова Елена Михайловн - аспирантка кафедры физической географии и геоэкологии, преподавателю ГБПОУ РМ «Торбеевский колледж мясной и молочной промышленности»; 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 xml:space="preserve">2. Шишкина Ольга Александровна - преподаватель биологии и химии ГБПОУ РМ «Саранский техникум энергетики и электронной </w:t>
      </w:r>
      <w:proofErr w:type="gramStart"/>
      <w:r w:rsidRPr="00B21D98">
        <w:t>техники  им.</w:t>
      </w:r>
      <w:proofErr w:type="gramEnd"/>
      <w:r w:rsidRPr="00B21D98">
        <w:t xml:space="preserve"> А.И Полежаева»; 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 xml:space="preserve">3. Бесков Алексей Николаевич - </w:t>
      </w:r>
      <w:proofErr w:type="gramStart"/>
      <w:r w:rsidRPr="00B21D98">
        <w:t>преподаватель  экологии</w:t>
      </w:r>
      <w:proofErr w:type="gramEnd"/>
      <w:r w:rsidRPr="00B21D98">
        <w:t xml:space="preserve"> ГБПОУ РМ «Краснослободский аграрный техникум»;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4.Куроедова Светлана Львовна – учитель высшей категории МБОУ «</w:t>
      </w:r>
      <w:proofErr w:type="spellStart"/>
      <w:r w:rsidRPr="00B21D98">
        <w:t>Кемлянская</w:t>
      </w:r>
      <w:proofErr w:type="spellEnd"/>
      <w:r w:rsidRPr="00B21D98">
        <w:t xml:space="preserve"> СОШ»</w:t>
      </w:r>
    </w:p>
    <w:p w:rsidR="002A7F6B" w:rsidRPr="00B21D98" w:rsidRDefault="002A7F6B" w:rsidP="002A7F6B">
      <w:pPr>
        <w:spacing w:line="360" w:lineRule="auto"/>
        <w:ind w:firstLine="720"/>
        <w:jc w:val="both"/>
        <w:rPr>
          <w:b/>
        </w:rPr>
      </w:pPr>
      <w:r w:rsidRPr="00B21D98">
        <w:rPr>
          <w:b/>
        </w:rPr>
        <w:t>Результаты конкурса</w:t>
      </w:r>
    </w:p>
    <w:p w:rsidR="002A7F6B" w:rsidRPr="00B21D98" w:rsidRDefault="002A7F6B" w:rsidP="002A7F6B">
      <w:pPr>
        <w:spacing w:line="360" w:lineRule="auto"/>
        <w:ind w:firstLine="720"/>
        <w:jc w:val="both"/>
        <w:rPr>
          <w:b/>
        </w:rPr>
      </w:pPr>
      <w:r w:rsidRPr="00B21D98">
        <w:rPr>
          <w:b/>
        </w:rPr>
        <w:t xml:space="preserve">В номинации «Биология» 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rPr>
          <w:b/>
        </w:rPr>
        <w:t xml:space="preserve">1 </w:t>
      </w:r>
      <w:proofErr w:type="gramStart"/>
      <w:r w:rsidRPr="00B21D98">
        <w:rPr>
          <w:b/>
        </w:rPr>
        <w:t>место:</w:t>
      </w:r>
      <w:r w:rsidRPr="00B21D98">
        <w:t xml:space="preserve">  </w:t>
      </w:r>
      <w:proofErr w:type="spellStart"/>
      <w:r w:rsidRPr="00B21D98">
        <w:t>Атаманкина</w:t>
      </w:r>
      <w:proofErr w:type="spellEnd"/>
      <w:proofErr w:type="gramEnd"/>
      <w:r w:rsidRPr="00B21D98">
        <w:t xml:space="preserve"> Ксения Дмитриевна, обучающаяся  ГБПОУ РМ «Кемлянский аграрный колледж» (руководители </w:t>
      </w:r>
      <w:proofErr w:type="spellStart"/>
      <w:r w:rsidRPr="00B21D98">
        <w:t>Резяпкина</w:t>
      </w:r>
      <w:proofErr w:type="spellEnd"/>
      <w:r w:rsidRPr="00B21D98">
        <w:t xml:space="preserve"> Людмила Анатольевна, Синьков Александр Александрович);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rPr>
          <w:b/>
        </w:rPr>
        <w:t xml:space="preserve">1 </w:t>
      </w:r>
      <w:proofErr w:type="gramStart"/>
      <w:r w:rsidRPr="00B21D98">
        <w:rPr>
          <w:b/>
        </w:rPr>
        <w:t>место:</w:t>
      </w:r>
      <w:r w:rsidRPr="00B21D98">
        <w:t xml:space="preserve">  Абдрашитова</w:t>
      </w:r>
      <w:proofErr w:type="gramEnd"/>
      <w:r w:rsidRPr="00B21D98">
        <w:t xml:space="preserve"> </w:t>
      </w:r>
      <w:proofErr w:type="spellStart"/>
      <w:r w:rsidRPr="00B21D98">
        <w:t>Муслима</w:t>
      </w:r>
      <w:proofErr w:type="spellEnd"/>
      <w:r w:rsidRPr="00B21D98">
        <w:t xml:space="preserve"> </w:t>
      </w:r>
      <w:proofErr w:type="spellStart"/>
      <w:r w:rsidRPr="00B21D98">
        <w:t>Равильевна</w:t>
      </w:r>
      <w:proofErr w:type="spellEnd"/>
      <w:r w:rsidRPr="00B21D98">
        <w:t>, обучающаяся ГБПОУ РМ «Саранский техникум энергетики и электронной техники им. А.И. Полежаева» (руководитель Шишкина О.А.);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rPr>
          <w:b/>
        </w:rPr>
        <w:t xml:space="preserve">2 </w:t>
      </w:r>
      <w:proofErr w:type="gramStart"/>
      <w:r w:rsidRPr="00B21D98">
        <w:rPr>
          <w:b/>
        </w:rPr>
        <w:t>место:</w:t>
      </w:r>
      <w:r w:rsidRPr="00B21D98">
        <w:t xml:space="preserve">  Селезнева</w:t>
      </w:r>
      <w:proofErr w:type="gramEnd"/>
      <w:r w:rsidRPr="00B21D98">
        <w:t xml:space="preserve"> Олеся, обучающаяся ГБПОУ РМ «Краснослободский аграрный техникум» (руководитель Бесков Алексей Николаевич);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rPr>
          <w:b/>
        </w:rPr>
        <w:t xml:space="preserve">2 </w:t>
      </w:r>
      <w:proofErr w:type="gramStart"/>
      <w:r w:rsidRPr="00B21D98">
        <w:rPr>
          <w:b/>
        </w:rPr>
        <w:t>место:</w:t>
      </w:r>
      <w:r w:rsidRPr="00B21D98">
        <w:t xml:space="preserve">  Иванова</w:t>
      </w:r>
      <w:proofErr w:type="gramEnd"/>
      <w:r w:rsidRPr="00B21D98">
        <w:t xml:space="preserve"> Анна Владимировна, обучающаяся  Ромодановский филиал ГБПОУ РМ «Кемлянский аграрный колледж» (руководитель Колесникова Е.А.); 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rPr>
          <w:b/>
        </w:rPr>
        <w:t>3 место:</w:t>
      </w:r>
      <w:r w:rsidRPr="00B21D98">
        <w:t xml:space="preserve"> Кузовкина Дарья, </w:t>
      </w:r>
      <w:proofErr w:type="gramStart"/>
      <w:r w:rsidRPr="00B21D98">
        <w:t>обучающаяся  ГБПОУ</w:t>
      </w:r>
      <w:proofErr w:type="gramEnd"/>
      <w:r w:rsidRPr="00B21D98">
        <w:t xml:space="preserve"> РМ «Зубово-Полянский педагогический колледж» (руководитель Ермишкина Ирина Ивановна);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rPr>
          <w:b/>
        </w:rPr>
        <w:t>3 место:</w:t>
      </w:r>
      <w:r w:rsidRPr="00B21D98">
        <w:t xml:space="preserve"> Бычков Алексей Александрович, обучающийся ГБПОУ РМ «Саранский политехнический техникум» (руководитель Денисова Галина Ивановна). </w:t>
      </w:r>
    </w:p>
    <w:p w:rsidR="002A7F6B" w:rsidRPr="00B21D98" w:rsidRDefault="002A7F6B" w:rsidP="002A7F6B">
      <w:pPr>
        <w:spacing w:line="360" w:lineRule="auto"/>
        <w:ind w:firstLine="720"/>
        <w:jc w:val="both"/>
        <w:rPr>
          <w:b/>
        </w:rPr>
      </w:pPr>
      <w:r w:rsidRPr="00B21D98">
        <w:rPr>
          <w:b/>
        </w:rPr>
        <w:t xml:space="preserve">В номинации «Экология» 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rPr>
          <w:b/>
        </w:rPr>
        <w:t xml:space="preserve">1 </w:t>
      </w:r>
      <w:proofErr w:type="gramStart"/>
      <w:r w:rsidRPr="00B21D98">
        <w:rPr>
          <w:b/>
        </w:rPr>
        <w:t>место:</w:t>
      </w:r>
      <w:r w:rsidRPr="00B21D98">
        <w:t xml:space="preserve">  Степушкин</w:t>
      </w:r>
      <w:proofErr w:type="gramEnd"/>
      <w:r w:rsidRPr="00B21D98">
        <w:t xml:space="preserve"> Роман Егорович, обучающийся  ГБПОУ РМ «Торбеевский колледж мясной и молочной промышленности (руководитель Майорова В.Ф.);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rPr>
          <w:b/>
        </w:rPr>
        <w:t>2 место:</w:t>
      </w:r>
      <w:r w:rsidRPr="00B21D98">
        <w:t xml:space="preserve"> </w:t>
      </w:r>
      <w:proofErr w:type="spellStart"/>
      <w:r w:rsidRPr="00B21D98">
        <w:t>Шлаева</w:t>
      </w:r>
      <w:proofErr w:type="spellEnd"/>
      <w:r w:rsidRPr="00B21D98">
        <w:t xml:space="preserve"> Виктория Алексеевна, обучающаяся ГАПОУ РМ «Саранский автомеханический техникум» (руководитель Чистякова Марина Николаевна);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rPr>
          <w:b/>
        </w:rPr>
        <w:lastRenderedPageBreak/>
        <w:t>3 место:</w:t>
      </w:r>
      <w:r w:rsidRPr="00B21D98">
        <w:t xml:space="preserve"> Леонтьева Лиана Вячеславовна, обучающаяся ГБПОУ РМ «Саранский строительный техникум» (руководитель </w:t>
      </w:r>
      <w:proofErr w:type="spellStart"/>
      <w:r w:rsidRPr="00B21D98">
        <w:t>Таратынова</w:t>
      </w:r>
      <w:proofErr w:type="spellEnd"/>
      <w:r w:rsidRPr="00B21D98">
        <w:t xml:space="preserve"> Наталья Викторовна);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rPr>
          <w:b/>
        </w:rPr>
        <w:t>3 место:</w:t>
      </w:r>
      <w:r w:rsidRPr="00B21D98">
        <w:t xml:space="preserve"> Давыденкова Анна Андреевна, обучающаяся ГБПОУ РМ «Саранский государственный промышленно-экономический колледж» (руководитель Макарова Светлана Николаевна);</w:t>
      </w:r>
    </w:p>
    <w:p w:rsidR="002A7F6B" w:rsidRDefault="002A7F6B" w:rsidP="002A7F6B">
      <w:pPr>
        <w:spacing w:line="360" w:lineRule="auto"/>
        <w:ind w:firstLine="720"/>
        <w:jc w:val="both"/>
      </w:pPr>
      <w:r w:rsidRPr="00B21D98">
        <w:rPr>
          <w:b/>
        </w:rPr>
        <w:t>3 место:</w:t>
      </w:r>
      <w:r w:rsidRPr="00B21D98">
        <w:t xml:space="preserve"> </w:t>
      </w:r>
      <w:proofErr w:type="spellStart"/>
      <w:r w:rsidRPr="00B21D98">
        <w:t>Савлова</w:t>
      </w:r>
      <w:proofErr w:type="spellEnd"/>
      <w:r w:rsidRPr="00B21D98">
        <w:t xml:space="preserve"> Елена Сергеевна, обучающаяся ГБПОУ РМ «Саранский политехнический техникум» (руководитель Денисова Галина Ивановна).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>
        <w:t>Приложение.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 xml:space="preserve">За подготовку и проведение конкурса исследовательских </w:t>
      </w:r>
      <w:proofErr w:type="gramStart"/>
      <w:r w:rsidRPr="00B21D98">
        <w:t>работ  объявляется</w:t>
      </w:r>
      <w:proofErr w:type="gramEnd"/>
      <w:r w:rsidRPr="00B21D98">
        <w:t xml:space="preserve"> благодарность организаторам конкурса </w:t>
      </w:r>
      <w:proofErr w:type="spellStart"/>
      <w:r w:rsidRPr="00B21D98">
        <w:t>Маркачеву</w:t>
      </w:r>
      <w:proofErr w:type="spellEnd"/>
      <w:r w:rsidRPr="00B21D98">
        <w:t xml:space="preserve"> Е. Е. – директору ГБПОУ РМ «Кемлянский аграрный колледж», </w:t>
      </w:r>
      <w:proofErr w:type="spellStart"/>
      <w:r w:rsidRPr="00B21D98">
        <w:t>Резяпкиной</w:t>
      </w:r>
      <w:proofErr w:type="spellEnd"/>
      <w:r w:rsidRPr="00B21D98">
        <w:t xml:space="preserve"> Л. А. – преподавателю химии и биологии ГБПОУ РМ «Кемлянский аграрный колледж».</w:t>
      </w:r>
    </w:p>
    <w:p w:rsidR="002A7F6B" w:rsidRPr="00B21D98" w:rsidRDefault="002A7F6B" w:rsidP="002A7F6B">
      <w:pPr>
        <w:spacing w:line="360" w:lineRule="auto"/>
        <w:ind w:firstLine="720"/>
        <w:jc w:val="both"/>
        <w:rPr>
          <w:b/>
        </w:rPr>
      </w:pPr>
      <w:r w:rsidRPr="00B21D98">
        <w:rPr>
          <w:b/>
        </w:rPr>
        <w:t xml:space="preserve">За работу в качестве членов жюри объявляется благодарность: 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 xml:space="preserve">1. Поляковой Елене Михайловне, аспирантке кафедры физической географии и геоэкологии, преподавателю ГБПОУ РМ «Торбеевский колледж мясной и молочной промышленности»; 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 xml:space="preserve">2. Шишкиной Ольге Александровне, преподавателю биологии и химии ГБПОУ РМ «Саранский техникум энергетики и электронной </w:t>
      </w:r>
      <w:proofErr w:type="gramStart"/>
      <w:r w:rsidRPr="00B21D98">
        <w:t>техники  им.</w:t>
      </w:r>
      <w:proofErr w:type="gramEnd"/>
      <w:r w:rsidRPr="00B21D98">
        <w:t xml:space="preserve"> А.И Полежаева»; 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 xml:space="preserve">3. Бескову Алексею Николаевичу, </w:t>
      </w:r>
      <w:proofErr w:type="gramStart"/>
      <w:r w:rsidRPr="00B21D98">
        <w:t>преподавателю  экологии</w:t>
      </w:r>
      <w:proofErr w:type="gramEnd"/>
      <w:r w:rsidRPr="00B21D98">
        <w:t xml:space="preserve"> ГБПОУ РМ «Краснослободский аграрный техникум»;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 xml:space="preserve">4. </w:t>
      </w:r>
      <w:proofErr w:type="spellStart"/>
      <w:r w:rsidRPr="00B21D98">
        <w:t>Куроедовой</w:t>
      </w:r>
      <w:proofErr w:type="spellEnd"/>
      <w:r w:rsidRPr="00B21D98">
        <w:t xml:space="preserve"> Светлане Львовне, учителю высшей категории МБОУ «</w:t>
      </w:r>
      <w:proofErr w:type="spellStart"/>
      <w:r w:rsidRPr="00B21D98">
        <w:t>Кемлянская</w:t>
      </w:r>
      <w:proofErr w:type="spellEnd"/>
      <w:r w:rsidRPr="00B21D98">
        <w:t xml:space="preserve"> СОШ».</w:t>
      </w:r>
    </w:p>
    <w:p w:rsidR="002A7F6B" w:rsidRPr="007A2600" w:rsidRDefault="002A7F6B" w:rsidP="002A7F6B">
      <w:pPr>
        <w:spacing w:line="360" w:lineRule="auto"/>
        <w:ind w:firstLine="720"/>
        <w:jc w:val="both"/>
        <w:rPr>
          <w:b/>
        </w:rPr>
      </w:pPr>
      <w:r w:rsidRPr="007A2600">
        <w:rPr>
          <w:b/>
        </w:rPr>
        <w:t>За методическое обеспечение и цифровое сопровождение конкурса объявляется благодарность: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1. Шестаковой Татьяне Евгеньевне, преподавателю общеобразовательных и социально-гуманитарных дисциплин ГБПОУ РМ «Кемлянский аграрный колледж»;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 xml:space="preserve">2. </w:t>
      </w:r>
      <w:proofErr w:type="spellStart"/>
      <w:r w:rsidRPr="00B21D98">
        <w:t>Асиной</w:t>
      </w:r>
      <w:proofErr w:type="spellEnd"/>
      <w:r w:rsidRPr="00B21D98">
        <w:t xml:space="preserve"> Марине Петровне, преподавателю общеобразовательных и социально-гуманитарных дисциплин ГБПОУ РМ «Кемлянский аграрный колледж»;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3. Рябову Евгению Сергеевичу, преподавателю общеобразовательных и социально-гуманитарных дисциплин ГБПОУ РМ «Кемлянский аграрный колледж».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t>За подготовку студентов к заочному конкурсу исследовательских работ по дисциплинам «Биология», «Экология» среди обучающихся средних профессиональных учреждений Республики Мордовия, Совет директоров объявляет благодарность всем руководителям, подготовивших победителей, призеров и участников исследовательских работ.</w:t>
      </w:r>
    </w:p>
    <w:p w:rsidR="002A7F6B" w:rsidRPr="00B21D98" w:rsidRDefault="002A7F6B" w:rsidP="002A7F6B">
      <w:pPr>
        <w:spacing w:line="360" w:lineRule="auto"/>
        <w:ind w:firstLine="720"/>
        <w:jc w:val="both"/>
      </w:pPr>
      <w:r w:rsidRPr="00B21D98">
        <w:lastRenderedPageBreak/>
        <w:t xml:space="preserve">Грамоты победителям и призерам, а также сертификаты участников и благодарности руководителям работ будут размещены на сайте </w:t>
      </w:r>
      <w:proofErr w:type="spellStart"/>
      <w:r w:rsidRPr="00B21D98">
        <w:t>агроколледж.рф</w:t>
      </w:r>
      <w:proofErr w:type="spellEnd"/>
      <w:r w:rsidRPr="00B21D98">
        <w:t>.</w:t>
      </w:r>
    </w:p>
    <w:p w:rsidR="002A7F6B" w:rsidRPr="00B21D98" w:rsidRDefault="002A7F6B" w:rsidP="002A7F6B"/>
    <w:p w:rsidR="002A7F6B" w:rsidRPr="00B21D98" w:rsidRDefault="002A7F6B" w:rsidP="002A7F6B"/>
    <w:p w:rsidR="002A7F6B" w:rsidRPr="00B21D98" w:rsidRDefault="002A7F6B" w:rsidP="002A7F6B">
      <w:r w:rsidRPr="00B21D98">
        <w:t>Директор ГБПОУ РМ</w:t>
      </w:r>
    </w:p>
    <w:p w:rsidR="002A7F6B" w:rsidRPr="002A7F6B" w:rsidRDefault="002A7F6B" w:rsidP="002A7F6B">
      <w:pPr>
        <w:jc w:val="center"/>
      </w:pPr>
      <w:r w:rsidRPr="00B21D98">
        <w:t xml:space="preserve"> «Кемлянский аграрный колледж»:</w:t>
      </w:r>
      <w:r w:rsidRPr="00B21D98">
        <w:tab/>
      </w:r>
      <w:r w:rsidRPr="00B21D98">
        <w:tab/>
      </w:r>
      <w:r w:rsidRPr="00B21D98">
        <w:tab/>
      </w:r>
      <w:r w:rsidRPr="00B21D98">
        <w:tab/>
      </w:r>
      <w:r w:rsidRPr="00B21D98">
        <w:tab/>
        <w:t>Маркачев Е.Е</w:t>
      </w:r>
    </w:p>
    <w:p w:rsidR="002A7F6B" w:rsidRDefault="002A7F6B" w:rsidP="001E48DC">
      <w:pPr>
        <w:jc w:val="center"/>
        <w:rPr>
          <w:sz w:val="28"/>
          <w:szCs w:val="28"/>
        </w:rPr>
      </w:pPr>
    </w:p>
    <w:p w:rsidR="002A7F6B" w:rsidRDefault="002A7F6B" w:rsidP="001E48DC">
      <w:pPr>
        <w:jc w:val="center"/>
        <w:rPr>
          <w:sz w:val="28"/>
          <w:szCs w:val="28"/>
        </w:rPr>
      </w:pPr>
    </w:p>
    <w:p w:rsidR="002A7F6B" w:rsidRPr="001E48DC" w:rsidRDefault="002A7F6B" w:rsidP="001E48DC">
      <w:pPr>
        <w:jc w:val="center"/>
        <w:rPr>
          <w:sz w:val="28"/>
          <w:szCs w:val="28"/>
        </w:rPr>
      </w:pPr>
    </w:p>
    <w:p w:rsidR="00C339DB" w:rsidRPr="00014B0A" w:rsidRDefault="00C339DB" w:rsidP="00C339DB">
      <w:pPr>
        <w:suppressAutoHyphens w:val="0"/>
        <w:spacing w:after="20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proofErr w:type="gramStart"/>
      <w:r w:rsidRPr="00014B0A">
        <w:rPr>
          <w:lang w:eastAsia="ru-RU"/>
        </w:rPr>
        <w:t>средних</w:t>
      </w:r>
      <w:proofErr w:type="gramEnd"/>
      <w:r w:rsidRPr="00014B0A">
        <w:rPr>
          <w:lang w:eastAsia="ru-RU"/>
        </w:rPr>
        <w:t xml:space="preserve">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2595245</wp:posOffset>
            </wp:positionH>
            <wp:positionV relativeFrom="paragraph">
              <wp:posOffset>5715</wp:posOffset>
            </wp:positionV>
            <wp:extent cx="1266825" cy="3714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14B0A">
        <w:rPr>
          <w:lang w:eastAsia="ru-RU"/>
        </w:rPr>
        <w:t>образовательных</w:t>
      </w:r>
      <w:proofErr w:type="gramEnd"/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proofErr w:type="gramStart"/>
      <w:r w:rsidRPr="00014B0A">
        <w:rPr>
          <w:lang w:eastAsia="ru-RU"/>
        </w:rPr>
        <w:t>учреждений</w:t>
      </w:r>
      <w:proofErr w:type="gramEnd"/>
      <w:r w:rsidRPr="00014B0A">
        <w:rPr>
          <w:lang w:eastAsia="ru-RU"/>
        </w:rPr>
        <w:t xml:space="preserve"> Республики Мордовия </w:t>
      </w:r>
      <w:r w:rsidRPr="00014B0A">
        <w:rPr>
          <w:lang w:eastAsia="ru-RU"/>
        </w:rPr>
        <w:tab/>
      </w:r>
      <w:r w:rsidRPr="00014B0A">
        <w:rPr>
          <w:lang w:eastAsia="ru-RU"/>
        </w:rPr>
        <w:tab/>
      </w:r>
      <w:r w:rsidRPr="00014B0A">
        <w:rPr>
          <w:lang w:eastAsia="ru-RU"/>
        </w:rPr>
        <w:tab/>
        <w:t>Ю.В. Тутуков</w:t>
      </w:r>
    </w:p>
    <w:p w:rsidR="00C339DB" w:rsidRPr="00014B0A" w:rsidRDefault="00C339DB" w:rsidP="00C339DB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173030" w:rsidRDefault="00C339DB" w:rsidP="00173030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014B0A">
        <w:rPr>
          <w:rFonts w:eastAsia="Calibri"/>
          <w:sz w:val="20"/>
          <w:szCs w:val="20"/>
          <w:lang w:eastAsia="en-US"/>
        </w:rPr>
        <w:t>Исп. Н.Д. Разгуляева</w:t>
      </w:r>
    </w:p>
    <w:p w:rsidR="00C339DB" w:rsidRPr="00173030" w:rsidRDefault="00C339DB" w:rsidP="00173030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014B0A">
        <w:rPr>
          <w:rFonts w:eastAsia="Calibri"/>
          <w:sz w:val="20"/>
          <w:szCs w:val="20"/>
          <w:lang w:eastAsia="en-US"/>
        </w:rPr>
        <w:t>8 9279739909</w:t>
      </w:r>
      <w:r w:rsidRPr="00014B0A">
        <w:rPr>
          <w:bCs/>
          <w:sz w:val="28"/>
          <w:szCs w:val="28"/>
          <w:lang w:eastAsia="ru-RU"/>
        </w:rPr>
        <w:tab/>
      </w:r>
    </w:p>
    <w:sectPr w:rsidR="00C339DB" w:rsidRPr="00173030" w:rsidSect="002A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0C5"/>
    <w:multiLevelType w:val="hybridMultilevel"/>
    <w:tmpl w:val="634CB316"/>
    <w:lvl w:ilvl="0" w:tplc="7586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6F75"/>
    <w:multiLevelType w:val="hybridMultilevel"/>
    <w:tmpl w:val="E3862EAC"/>
    <w:lvl w:ilvl="0" w:tplc="5EB0E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36FF"/>
    <w:multiLevelType w:val="hybridMultilevel"/>
    <w:tmpl w:val="0F626948"/>
    <w:lvl w:ilvl="0" w:tplc="AEE2A5D4">
      <w:start w:val="1"/>
      <w:numFmt w:val="decimal"/>
      <w:lvlText w:val="%1."/>
      <w:lvlJc w:val="left"/>
      <w:pPr>
        <w:ind w:left="18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495922"/>
    <w:multiLevelType w:val="hybridMultilevel"/>
    <w:tmpl w:val="F95870F2"/>
    <w:lvl w:ilvl="0" w:tplc="5EB0EDA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03C0FAA"/>
    <w:multiLevelType w:val="hybridMultilevel"/>
    <w:tmpl w:val="DB4A5748"/>
    <w:lvl w:ilvl="0" w:tplc="5EB0EDAC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77112"/>
    <w:multiLevelType w:val="hybridMultilevel"/>
    <w:tmpl w:val="137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6832"/>
    <w:multiLevelType w:val="hybridMultilevel"/>
    <w:tmpl w:val="84A63EDA"/>
    <w:lvl w:ilvl="0" w:tplc="5EB0E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592B"/>
    <w:multiLevelType w:val="hybridMultilevel"/>
    <w:tmpl w:val="BC2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485D"/>
    <w:multiLevelType w:val="hybridMultilevel"/>
    <w:tmpl w:val="B4606130"/>
    <w:lvl w:ilvl="0" w:tplc="AEE2A5D4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F86125"/>
    <w:multiLevelType w:val="hybridMultilevel"/>
    <w:tmpl w:val="A05C8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233"/>
    <w:multiLevelType w:val="hybridMultilevel"/>
    <w:tmpl w:val="41D8784A"/>
    <w:lvl w:ilvl="0" w:tplc="5EB0E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173030"/>
    <w:rsid w:val="00181C90"/>
    <w:rsid w:val="00186265"/>
    <w:rsid w:val="001E48DC"/>
    <w:rsid w:val="002A7F6B"/>
    <w:rsid w:val="00471A8D"/>
    <w:rsid w:val="005E2DB3"/>
    <w:rsid w:val="008A21FA"/>
    <w:rsid w:val="009B4C18"/>
    <w:rsid w:val="00A1265C"/>
    <w:rsid w:val="00AF5149"/>
    <w:rsid w:val="00BB7298"/>
    <w:rsid w:val="00C339DB"/>
    <w:rsid w:val="00D430E9"/>
    <w:rsid w:val="00D53D9F"/>
    <w:rsid w:val="00D73910"/>
    <w:rsid w:val="00E47B24"/>
    <w:rsid w:val="00E81A47"/>
    <w:rsid w:val="00E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rsid w:val="005E2D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4C18"/>
    <w:pPr>
      <w:ind w:left="708"/>
    </w:pPr>
  </w:style>
  <w:style w:type="paragraph" w:customStyle="1" w:styleId="1">
    <w:name w:val="Абзац списка1"/>
    <w:basedOn w:val="a"/>
    <w:uiPriority w:val="34"/>
    <w:qFormat/>
    <w:rsid w:val="00D53D9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D53D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link w:val="a9"/>
    <w:uiPriority w:val="1"/>
    <w:qFormat/>
    <w:rsid w:val="00D53D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53D9F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862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186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A21F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basedOn w:val="a0"/>
    <w:uiPriority w:val="99"/>
    <w:rsid w:val="008A21FA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D73910"/>
    <w:pPr>
      <w:spacing w:beforeAutospacing="1" w:after="0" w:afterAutospacing="1" w:line="240" w:lineRule="auto"/>
      <w:ind w:firstLine="709"/>
      <w:jc w:val="center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17</cp:revision>
  <cp:lastPrinted>2019-04-03T07:28:00Z</cp:lastPrinted>
  <dcterms:created xsi:type="dcterms:W3CDTF">2018-09-25T05:36:00Z</dcterms:created>
  <dcterms:modified xsi:type="dcterms:W3CDTF">2019-04-03T07:28:00Z</dcterms:modified>
</cp:coreProperties>
</file>