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DA" w:rsidRDefault="008B19DA" w:rsidP="00212BA4">
      <w:bookmarkStart w:id="0" w:name="_GoBack"/>
      <w:bookmarkEnd w:id="0"/>
    </w:p>
    <w:p w:rsidR="003C06A6" w:rsidRPr="00302173" w:rsidRDefault="008B19DA" w:rsidP="008B19DA">
      <w:pPr>
        <w:tabs>
          <w:tab w:val="left" w:pos="2143"/>
        </w:tabs>
        <w:jc w:val="both"/>
        <w:rPr>
          <w:b/>
          <w:sz w:val="48"/>
          <w:szCs w:val="48"/>
        </w:rPr>
      </w:pPr>
      <w:r w:rsidRPr="00302173">
        <w:rPr>
          <w:b/>
          <w:sz w:val="48"/>
          <w:szCs w:val="48"/>
        </w:rPr>
        <w:t>ТЕХНИЧЕСКОЕ ОПИСАНИЕ</w:t>
      </w:r>
    </w:p>
    <w:p w:rsidR="008B19DA" w:rsidRPr="00302173" w:rsidRDefault="008B19DA" w:rsidP="008B19DA">
      <w:pPr>
        <w:tabs>
          <w:tab w:val="left" w:pos="2143"/>
        </w:tabs>
        <w:rPr>
          <w:b/>
          <w:sz w:val="40"/>
          <w:szCs w:val="40"/>
        </w:rPr>
      </w:pPr>
      <w:r w:rsidRPr="00302173">
        <w:rPr>
          <w:b/>
          <w:sz w:val="40"/>
          <w:szCs w:val="40"/>
        </w:rPr>
        <w:t>КОМПЕТЕНЦИЯ «</w:t>
      </w:r>
      <w:r w:rsidR="008A37EC">
        <w:rPr>
          <w:b/>
          <w:sz w:val="40"/>
          <w:szCs w:val="40"/>
        </w:rPr>
        <w:t>Фрезерные</w:t>
      </w:r>
      <w:r w:rsidR="00302173" w:rsidRPr="00302173">
        <w:rPr>
          <w:b/>
          <w:sz w:val="40"/>
          <w:szCs w:val="40"/>
        </w:rPr>
        <w:t xml:space="preserve"> работы на станках</w:t>
      </w:r>
      <w:r w:rsidR="00842CF5" w:rsidRPr="00302173">
        <w:rPr>
          <w:b/>
          <w:sz w:val="40"/>
          <w:szCs w:val="40"/>
        </w:rPr>
        <w:t xml:space="preserve"> с ЧПУ</w:t>
      </w:r>
      <w:r w:rsidRPr="00302173">
        <w:rPr>
          <w:b/>
          <w:sz w:val="40"/>
          <w:szCs w:val="40"/>
        </w:rPr>
        <w:t>»</w:t>
      </w:r>
    </w:p>
    <w:p w:rsidR="008B19DA" w:rsidRP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 w:rsidRPr="008B19DA">
        <w:rPr>
          <w:rFonts w:ascii="Times New Roman" w:hAnsi="Times New Roman"/>
          <w:sz w:val="24"/>
          <w:lang w:val="ru-RU"/>
        </w:rPr>
        <w:t>Организация WorldSkills Russia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8B19DA" w:rsidRP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8B19DA" w:rsidRPr="005172FC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ВВЕДЕНИЕ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КВАЛИФИКАЦИЯ И ОБЪЕМ РАБОТ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КОНКУРСНОЕ ЗАДАНИЕ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УПРАВЛЕНИЕ НАВЫКАМИ И КОММУНИКАЦИЯ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ОЦЕНКА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ОТРАСЛЕВЫЕ ТРЕБОВАНИЯ ТЕХНИКИ БЕЗОПАСНОСТИ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МАТЕРИАЛЫ И ОБОРУДОВАНИЕ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ПРЕДСТАВЛЕНИЕ ПРОФЕССИОНАЛЬНОГО НАВЫКА ПОСЕТИТЕЛЯМ И ЖУРНАЛИСТАМ</w:t>
      </w:r>
    </w:p>
    <w:p w:rsidR="008B19DA" w:rsidRPr="005172FC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Pr="005172FC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212BA4" w:rsidRDefault="00212BA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5172FC" w:rsidRDefault="005172FC" w:rsidP="008B19DA">
      <w:pPr>
        <w:tabs>
          <w:tab w:val="left" w:pos="2143"/>
        </w:tabs>
        <w:rPr>
          <w:b/>
          <w:sz w:val="40"/>
          <w:szCs w:val="40"/>
        </w:rPr>
      </w:pPr>
    </w:p>
    <w:p w:rsidR="005172FC" w:rsidRPr="007A200B" w:rsidRDefault="005172FC" w:rsidP="005172FC">
      <w:pPr>
        <w:pStyle w:val="1"/>
        <w:rPr>
          <w:rFonts w:ascii="Times New Roman" w:hAnsi="Times New Roman"/>
          <w:lang w:val="ru-RU"/>
        </w:rPr>
      </w:pPr>
      <w:bookmarkStart w:id="1" w:name="_Toc409971273"/>
      <w:r w:rsidRPr="007A200B">
        <w:rPr>
          <w:rFonts w:ascii="Times New Roman" w:hAnsi="Times New Roman"/>
          <w:u w:val="none"/>
          <w:lang w:val="ru-RU"/>
        </w:rPr>
        <w:t xml:space="preserve">1. </w:t>
      </w:r>
      <w:r w:rsidRPr="007A200B">
        <w:rPr>
          <w:rFonts w:ascii="Times New Roman" w:hAnsi="Times New Roman"/>
          <w:u w:val="none"/>
          <w:lang w:val="ru-RU"/>
        </w:rPr>
        <w:tab/>
      </w:r>
      <w:r w:rsidRPr="007A200B">
        <w:rPr>
          <w:rFonts w:ascii="Times New Roman" w:hAnsi="Times New Roman"/>
          <w:lang w:val="ru-RU"/>
        </w:rPr>
        <w:t>ВВЕДЕНИЕ</w:t>
      </w:r>
      <w:bookmarkEnd w:id="1"/>
    </w:p>
    <w:p w:rsidR="005172FC" w:rsidRPr="007A200B" w:rsidRDefault="005172FC" w:rsidP="005172FC">
      <w:pPr>
        <w:pStyle w:val="2"/>
        <w:rPr>
          <w:rFonts w:ascii="Times New Roman" w:hAnsi="Times New Roman"/>
          <w:lang w:val="ru-RU"/>
        </w:rPr>
      </w:pPr>
      <w:r w:rsidRPr="007A200B">
        <w:rPr>
          <w:rFonts w:ascii="Times New Roman" w:hAnsi="Times New Roman"/>
          <w:lang w:val="ru-RU"/>
        </w:rPr>
        <w:t>1.1.</w:t>
      </w:r>
      <w:r w:rsidRPr="007A200B">
        <w:rPr>
          <w:rFonts w:ascii="Times New Roman" w:hAnsi="Times New Roman"/>
          <w:lang w:val="ru-RU"/>
        </w:rPr>
        <w:tab/>
        <w:t>Название и описание компетенции</w:t>
      </w:r>
    </w:p>
    <w:p w:rsidR="007D361D" w:rsidRPr="007A200B" w:rsidRDefault="005172FC" w:rsidP="005172FC">
      <w:pPr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>Название</w:t>
      </w:r>
      <w:r w:rsidR="007D361D" w:rsidRPr="007A200B">
        <w:rPr>
          <w:rFonts w:ascii="Times New Roman" w:hAnsi="Times New Roman" w:cs="Times New Roman"/>
        </w:rPr>
        <w:t xml:space="preserve"> профессионального навыка:</w:t>
      </w:r>
    </w:p>
    <w:p w:rsidR="005172FC" w:rsidRPr="007A200B" w:rsidRDefault="009A4140" w:rsidP="007D361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Фрезерные</w:t>
      </w:r>
      <w:r w:rsidR="00AA6D16" w:rsidRPr="007A200B">
        <w:rPr>
          <w:rFonts w:ascii="Times New Roman" w:hAnsi="Times New Roman" w:cs="Times New Roman"/>
        </w:rPr>
        <w:t xml:space="preserve"> работы</w:t>
      </w:r>
      <w:r w:rsidR="007D361D" w:rsidRPr="007A200B">
        <w:rPr>
          <w:rFonts w:ascii="Times New Roman" w:hAnsi="Times New Roman" w:cs="Times New Roman"/>
        </w:rPr>
        <w:t xml:space="preserve"> </w:t>
      </w:r>
      <w:r w:rsidR="00AA6D16" w:rsidRPr="007A200B">
        <w:rPr>
          <w:rFonts w:ascii="Times New Roman" w:hAnsi="Times New Roman" w:cs="Times New Roman"/>
        </w:rPr>
        <w:t>на станках</w:t>
      </w:r>
      <w:r w:rsidR="007D361D" w:rsidRPr="007A200B">
        <w:rPr>
          <w:rFonts w:ascii="Times New Roman" w:hAnsi="Times New Roman" w:cs="Times New Roman"/>
        </w:rPr>
        <w:t xml:space="preserve"> с ЧПУ</w:t>
      </w:r>
      <w:r w:rsidR="007A200B">
        <w:rPr>
          <w:rFonts w:ascii="Times New Roman" w:hAnsi="Times New Roman" w:cs="Times New Roman"/>
        </w:rPr>
        <w:t xml:space="preserve"> (Числовое Программное Управление)</w:t>
      </w:r>
      <w:r w:rsidR="005172FC" w:rsidRPr="007A200B">
        <w:rPr>
          <w:rFonts w:ascii="Times New Roman" w:hAnsi="Times New Roman" w:cs="Times New Roman"/>
        </w:rPr>
        <w:br/>
      </w:r>
    </w:p>
    <w:p w:rsidR="005172FC" w:rsidRDefault="005172FC" w:rsidP="003D2472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>Описание компетенции</w:t>
      </w:r>
    </w:p>
    <w:p w:rsidR="00DF0AC2" w:rsidRDefault="00413099" w:rsidP="003D2472">
      <w:pPr>
        <w:spacing w:after="0"/>
        <w:ind w:left="709"/>
        <w:jc w:val="both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 xml:space="preserve">           </w:t>
      </w:r>
      <w:r w:rsidR="00214908" w:rsidRPr="007A200B">
        <w:rPr>
          <w:rFonts w:ascii="Times New Roman" w:hAnsi="Times New Roman" w:cs="Times New Roman"/>
        </w:rPr>
        <w:t>Технологии обработки на станках с ЧПУ проникли во все отрасли. Немногие люди хорошо понимают, насколько важную роль играют эти технологии в их жизни.</w:t>
      </w:r>
      <w:r w:rsidRPr="007A200B">
        <w:rPr>
          <w:rFonts w:ascii="Times New Roman" w:hAnsi="Times New Roman" w:cs="Times New Roman"/>
        </w:rPr>
        <w:t xml:space="preserve">        </w:t>
      </w:r>
      <w:r w:rsidR="00214908" w:rsidRPr="007A200B">
        <w:rPr>
          <w:rFonts w:ascii="Times New Roman" w:hAnsi="Times New Roman" w:cs="Times New Roman"/>
        </w:rPr>
        <w:t>Благодаря технологиям ЧПУ такое оборудовани</w:t>
      </w:r>
      <w:r w:rsidR="007A200B">
        <w:rPr>
          <w:rFonts w:ascii="Times New Roman" w:hAnsi="Times New Roman" w:cs="Times New Roman"/>
        </w:rPr>
        <w:t xml:space="preserve">е, как токарный или </w:t>
      </w:r>
      <w:r w:rsidR="00214908" w:rsidRPr="007A200B">
        <w:rPr>
          <w:rFonts w:ascii="Times New Roman" w:hAnsi="Times New Roman" w:cs="Times New Roman"/>
        </w:rPr>
        <w:t xml:space="preserve">фрезерный станок, которые ранее </w:t>
      </w:r>
      <w:r w:rsidR="00D042CC">
        <w:rPr>
          <w:rFonts w:ascii="Times New Roman" w:hAnsi="Times New Roman" w:cs="Times New Roman"/>
        </w:rPr>
        <w:t xml:space="preserve">полностью </w:t>
      </w:r>
      <w:r w:rsidR="00214908" w:rsidRPr="007A200B">
        <w:rPr>
          <w:rFonts w:ascii="Times New Roman" w:hAnsi="Times New Roman" w:cs="Times New Roman"/>
        </w:rPr>
        <w:t>управлялись человеком,</w:t>
      </w:r>
      <w:r w:rsidR="007A200B">
        <w:rPr>
          <w:rFonts w:ascii="Times New Roman" w:hAnsi="Times New Roman" w:cs="Times New Roman"/>
        </w:rPr>
        <w:t xml:space="preserve"> теперь управляются компьютерной системой</w:t>
      </w:r>
      <w:r w:rsidR="00D042CC">
        <w:rPr>
          <w:rFonts w:ascii="Times New Roman" w:hAnsi="Times New Roman" w:cs="Times New Roman"/>
        </w:rPr>
        <w:t>, кот</w:t>
      </w:r>
      <w:r w:rsidR="00B71914">
        <w:rPr>
          <w:rFonts w:ascii="Times New Roman" w:hAnsi="Times New Roman" w:cs="Times New Roman"/>
        </w:rPr>
        <w:t xml:space="preserve">орой в свою очередь управляет </w:t>
      </w:r>
      <w:r w:rsidR="00D042CC">
        <w:rPr>
          <w:rFonts w:ascii="Times New Roman" w:hAnsi="Times New Roman" w:cs="Times New Roman"/>
        </w:rPr>
        <w:t>человек</w:t>
      </w:r>
      <w:r w:rsidR="00214908" w:rsidRPr="007A200B">
        <w:rPr>
          <w:rFonts w:ascii="Times New Roman" w:hAnsi="Times New Roman" w:cs="Times New Roman"/>
        </w:rPr>
        <w:t xml:space="preserve">. </w:t>
      </w:r>
      <w:r w:rsidR="00B71914">
        <w:rPr>
          <w:rFonts w:ascii="Times New Roman" w:hAnsi="Times New Roman" w:cs="Times New Roman"/>
        </w:rPr>
        <w:t xml:space="preserve">Станки с ЧПУ позволили значительно повысить сложность производимых изделий, а также увеличить скорость и точность их производства. В то же время </w:t>
      </w:r>
      <w:r w:rsidR="00DF0AC2">
        <w:rPr>
          <w:rFonts w:ascii="Times New Roman" w:hAnsi="Times New Roman" w:cs="Times New Roman"/>
        </w:rPr>
        <w:t xml:space="preserve">к имеющимся знаниям специалистов добавилось компьютерное программирование в </w:t>
      </w:r>
      <w:r w:rsidR="00DF0AC2">
        <w:rPr>
          <w:rFonts w:ascii="Times New Roman" w:hAnsi="Times New Roman" w:cs="Times New Roman"/>
          <w:lang w:val="en-US"/>
        </w:rPr>
        <w:t>CAD</w:t>
      </w:r>
      <w:r w:rsidR="00DF0AC2" w:rsidRPr="00DF0AC2">
        <w:rPr>
          <w:rFonts w:ascii="Times New Roman" w:hAnsi="Times New Roman" w:cs="Times New Roman"/>
        </w:rPr>
        <w:t xml:space="preserve"> / </w:t>
      </w:r>
      <w:r w:rsidR="00DF0AC2">
        <w:rPr>
          <w:rFonts w:ascii="Times New Roman" w:hAnsi="Times New Roman" w:cs="Times New Roman"/>
          <w:lang w:val="en-US"/>
        </w:rPr>
        <w:t>CAM</w:t>
      </w:r>
      <w:r w:rsidR="00DF0AC2" w:rsidRPr="00DF0AC2">
        <w:rPr>
          <w:rFonts w:ascii="Times New Roman" w:hAnsi="Times New Roman" w:cs="Times New Roman"/>
        </w:rPr>
        <w:t xml:space="preserve"> </w:t>
      </w:r>
      <w:r w:rsidR="00DF0AC2">
        <w:rPr>
          <w:rFonts w:ascii="Times New Roman" w:hAnsi="Times New Roman" w:cs="Times New Roman"/>
        </w:rPr>
        <w:t>системах и умение управлять станком с ЧПУ</w:t>
      </w:r>
      <w:r w:rsidR="00214908" w:rsidRPr="007A200B">
        <w:rPr>
          <w:rFonts w:ascii="Times New Roman" w:hAnsi="Times New Roman" w:cs="Times New Roman"/>
        </w:rPr>
        <w:t xml:space="preserve">. </w:t>
      </w:r>
    </w:p>
    <w:p w:rsidR="00214908" w:rsidRPr="007A200B" w:rsidRDefault="00214908" w:rsidP="003D2472">
      <w:pPr>
        <w:spacing w:after="0"/>
        <w:ind w:left="624" w:firstLine="709"/>
        <w:jc w:val="both"/>
        <w:rPr>
          <w:rFonts w:ascii="Times New Roman" w:hAnsi="Times New Roman" w:cs="Times New Roman"/>
        </w:rPr>
      </w:pPr>
      <w:r w:rsidRPr="007A200B">
        <w:rPr>
          <w:rFonts w:ascii="Times New Roman" w:hAnsi="Times New Roman" w:cs="Times New Roman"/>
        </w:rPr>
        <w:t xml:space="preserve">Таким образом, ЧПУ подразумевает </w:t>
      </w:r>
      <w:r w:rsidR="003D2472">
        <w:rPr>
          <w:rFonts w:ascii="Times New Roman" w:hAnsi="Times New Roman" w:cs="Times New Roman"/>
        </w:rPr>
        <w:t xml:space="preserve">наличие </w:t>
      </w:r>
      <w:r w:rsidRPr="007A200B">
        <w:rPr>
          <w:rFonts w:ascii="Times New Roman" w:hAnsi="Times New Roman" w:cs="Times New Roman"/>
        </w:rPr>
        <w:t>компьютер</w:t>
      </w:r>
      <w:r w:rsidR="003D2472">
        <w:rPr>
          <w:rFonts w:ascii="Times New Roman" w:hAnsi="Times New Roman" w:cs="Times New Roman"/>
        </w:rPr>
        <w:t>а</w:t>
      </w:r>
      <w:r w:rsidRPr="007A200B">
        <w:rPr>
          <w:rFonts w:ascii="Times New Roman" w:hAnsi="Times New Roman" w:cs="Times New Roman"/>
        </w:rPr>
        <w:t>, который читает инструкции («G-коды») и приводит в действие станок, используемый для производства деталей посредством выборочного удаления материала. Для этого необходима программа</w:t>
      </w:r>
      <w:r w:rsidR="00A67AA0" w:rsidRPr="007A200B">
        <w:rPr>
          <w:rFonts w:ascii="Times New Roman" w:hAnsi="Times New Roman" w:cs="Times New Roman"/>
        </w:rPr>
        <w:t>,</w:t>
      </w:r>
      <w:r w:rsidRPr="007A200B">
        <w:rPr>
          <w:rFonts w:ascii="Times New Roman" w:hAnsi="Times New Roman" w:cs="Times New Roman"/>
        </w:rPr>
        <w:t xml:space="preserve"> состоящая из «G-кодов», которая </w:t>
      </w:r>
      <w:r w:rsidR="007A200B">
        <w:rPr>
          <w:rFonts w:ascii="Times New Roman" w:hAnsi="Times New Roman" w:cs="Times New Roman"/>
        </w:rPr>
        <w:t xml:space="preserve">может </w:t>
      </w:r>
      <w:r w:rsidRPr="007A200B">
        <w:rPr>
          <w:rFonts w:ascii="Times New Roman" w:hAnsi="Times New Roman" w:cs="Times New Roman"/>
        </w:rPr>
        <w:t>созда</w:t>
      </w:r>
      <w:r w:rsidR="007A200B">
        <w:rPr>
          <w:rFonts w:ascii="Times New Roman" w:hAnsi="Times New Roman" w:cs="Times New Roman"/>
        </w:rPr>
        <w:t>ваться</w:t>
      </w:r>
      <w:r w:rsidRPr="007A200B">
        <w:rPr>
          <w:rFonts w:ascii="Times New Roman" w:hAnsi="Times New Roman" w:cs="Times New Roman"/>
        </w:rPr>
        <w:t xml:space="preserve"> вручную и/или автоматически, при помощи </w:t>
      </w:r>
      <w:r w:rsidR="005B469A" w:rsidRPr="007A200B">
        <w:rPr>
          <w:rFonts w:ascii="Times New Roman" w:hAnsi="Times New Roman" w:cs="Times New Roman"/>
        </w:rPr>
        <w:t>программного обеспечения</w:t>
      </w:r>
      <w:r w:rsidR="003D2472">
        <w:rPr>
          <w:rFonts w:ascii="Times New Roman" w:hAnsi="Times New Roman" w:cs="Times New Roman"/>
        </w:rPr>
        <w:t xml:space="preserve"> </w:t>
      </w:r>
      <w:r w:rsidR="003D2472">
        <w:rPr>
          <w:rFonts w:ascii="Times New Roman" w:hAnsi="Times New Roman" w:cs="Times New Roman"/>
          <w:lang w:val="en-US"/>
        </w:rPr>
        <w:t>CAD</w:t>
      </w:r>
      <w:r w:rsidR="003D2472" w:rsidRPr="003D2472">
        <w:rPr>
          <w:rFonts w:ascii="Times New Roman" w:hAnsi="Times New Roman" w:cs="Times New Roman"/>
        </w:rPr>
        <w:t xml:space="preserve"> / </w:t>
      </w:r>
      <w:r w:rsidR="003D2472">
        <w:rPr>
          <w:rFonts w:ascii="Times New Roman" w:hAnsi="Times New Roman" w:cs="Times New Roman"/>
          <w:lang w:val="en-US"/>
        </w:rPr>
        <w:t>CAM</w:t>
      </w:r>
      <w:r w:rsidRPr="007A200B">
        <w:rPr>
          <w:rFonts w:ascii="Times New Roman" w:hAnsi="Times New Roman" w:cs="Times New Roman"/>
        </w:rPr>
        <w:t>, дополняемого необходимыми станочными циклами.</w:t>
      </w:r>
    </w:p>
    <w:p w:rsidR="003D2472" w:rsidRDefault="003D2472" w:rsidP="003D2472">
      <w:pPr>
        <w:spacing w:after="0"/>
        <w:rPr>
          <w:rStyle w:val="20"/>
          <w:rFonts w:ascii="Times New Roman" w:eastAsiaTheme="minorHAnsi" w:hAnsi="Times New Roman"/>
          <w:lang w:val="ru-RU"/>
        </w:rPr>
      </w:pPr>
    </w:p>
    <w:p w:rsidR="005172FC" w:rsidRPr="002A133E" w:rsidRDefault="005172FC" w:rsidP="005172FC">
      <w:pPr>
        <w:rPr>
          <w:rFonts w:ascii="Times New Roman" w:hAnsi="Times New Roman" w:cs="Times New Roman"/>
        </w:rPr>
      </w:pPr>
      <w:r w:rsidRPr="00002DB1">
        <w:rPr>
          <w:rStyle w:val="20"/>
          <w:rFonts w:ascii="Times New Roman" w:eastAsiaTheme="minorHAnsi" w:hAnsi="Times New Roman"/>
          <w:lang w:val="ru-RU"/>
        </w:rPr>
        <w:t xml:space="preserve">1.2. </w:t>
      </w:r>
      <w:r w:rsidRPr="00002DB1">
        <w:rPr>
          <w:rStyle w:val="20"/>
          <w:rFonts w:ascii="Times New Roman" w:eastAsiaTheme="minorHAnsi" w:hAnsi="Times New Roman"/>
          <w:lang w:val="ru-RU"/>
        </w:rPr>
        <w:tab/>
      </w:r>
      <w:r w:rsidRPr="002A133E">
        <w:rPr>
          <w:rStyle w:val="20"/>
          <w:rFonts w:ascii="Times New Roman" w:eastAsiaTheme="minorHAnsi" w:hAnsi="Times New Roman"/>
          <w:lang w:val="ru-RU"/>
        </w:rPr>
        <w:t>Область применения</w:t>
      </w:r>
    </w:p>
    <w:p w:rsidR="00C05A3D" w:rsidRPr="002A133E" w:rsidRDefault="00C05A3D" w:rsidP="00C05A3D">
      <w:pPr>
        <w:ind w:left="709" w:hanging="709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1.2.1        Станки с ЧПУ применяются в производстве автомобилей и самолетов, компонентов любых машин, форм для отливки деталей, используемых в бытовой технике, сотовых телефонах, игрушках, а также медицинских протезов и т.п.</w:t>
      </w:r>
    </w:p>
    <w:p w:rsidR="005172FC" w:rsidRPr="002A133E" w:rsidRDefault="005172FC" w:rsidP="005172FC">
      <w:pPr>
        <w:pStyle w:val="2"/>
        <w:rPr>
          <w:rFonts w:ascii="Times New Roman" w:hAnsi="Times New Roman"/>
        </w:rPr>
      </w:pPr>
      <w:r w:rsidRPr="002A133E">
        <w:rPr>
          <w:rFonts w:ascii="Times New Roman" w:hAnsi="Times New Roman"/>
        </w:rPr>
        <w:t xml:space="preserve">1.3. </w:t>
      </w:r>
      <w:r w:rsidRPr="002A133E">
        <w:rPr>
          <w:rFonts w:ascii="Times New Roman" w:hAnsi="Times New Roman"/>
        </w:rPr>
        <w:tab/>
      </w:r>
      <w:proofErr w:type="spellStart"/>
      <w:r w:rsidRPr="002A133E">
        <w:rPr>
          <w:rFonts w:ascii="Times New Roman" w:hAnsi="Times New Roman"/>
        </w:rPr>
        <w:t>Сопроводительная</w:t>
      </w:r>
      <w:proofErr w:type="spellEnd"/>
      <w:r w:rsidRPr="002A133E">
        <w:rPr>
          <w:rFonts w:ascii="Times New Roman" w:hAnsi="Times New Roman"/>
        </w:rPr>
        <w:t xml:space="preserve"> </w:t>
      </w:r>
      <w:proofErr w:type="spellStart"/>
      <w:r w:rsidRPr="002A133E">
        <w:rPr>
          <w:rFonts w:ascii="Times New Roman" w:hAnsi="Times New Roman"/>
        </w:rPr>
        <w:t>документация</w:t>
      </w:r>
      <w:proofErr w:type="spellEnd"/>
    </w:p>
    <w:p w:rsidR="005172FC" w:rsidRPr="002A133E" w:rsidRDefault="005172FC" w:rsidP="005172FC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5172FC" w:rsidRPr="002A133E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 xml:space="preserve">«WorldSkills </w:t>
      </w:r>
      <w:r w:rsidRPr="002A133E">
        <w:rPr>
          <w:rFonts w:ascii="Times New Roman" w:hAnsi="Times New Roman" w:cs="Times New Roman"/>
          <w:lang w:val="en-US"/>
        </w:rPr>
        <w:t>Russia</w:t>
      </w:r>
      <w:r w:rsidRPr="002A133E">
        <w:rPr>
          <w:rFonts w:ascii="Times New Roman" w:hAnsi="Times New Roman" w:cs="Times New Roman"/>
        </w:rPr>
        <w:t>», Правила проведения конкурса;</w:t>
      </w:r>
    </w:p>
    <w:p w:rsidR="005172FC" w:rsidRPr="002A133E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lang w:val="en-US"/>
        </w:rPr>
      </w:pPr>
      <w:r w:rsidRPr="002A133E">
        <w:rPr>
          <w:rFonts w:ascii="Times New Roman" w:hAnsi="Times New Roman" w:cs="Times New Roman"/>
          <w:lang w:val="en-US"/>
        </w:rPr>
        <w:t xml:space="preserve">«WorldSkills International», «WorldSkills Russia»: </w:t>
      </w:r>
      <w:r w:rsidRPr="002A133E">
        <w:rPr>
          <w:rFonts w:ascii="Times New Roman" w:hAnsi="Times New Roman" w:cs="Times New Roman"/>
        </w:rPr>
        <w:t>онлайн</w:t>
      </w:r>
      <w:r w:rsidRPr="002A133E">
        <w:rPr>
          <w:rFonts w:ascii="Times New Roman" w:hAnsi="Times New Roman" w:cs="Times New Roman"/>
          <w:lang w:val="en-US"/>
        </w:rPr>
        <w:t>-</w:t>
      </w:r>
      <w:r w:rsidRPr="002A133E">
        <w:rPr>
          <w:rFonts w:ascii="Times New Roman" w:hAnsi="Times New Roman" w:cs="Times New Roman"/>
        </w:rPr>
        <w:t>ресурсы</w:t>
      </w:r>
      <w:r w:rsidRPr="002A133E">
        <w:rPr>
          <w:rFonts w:ascii="Times New Roman" w:hAnsi="Times New Roman" w:cs="Times New Roman"/>
          <w:lang w:val="en-US"/>
        </w:rPr>
        <w:t xml:space="preserve">, </w:t>
      </w:r>
      <w:r w:rsidRPr="002A133E">
        <w:rPr>
          <w:rFonts w:ascii="Times New Roman" w:hAnsi="Times New Roman" w:cs="Times New Roman"/>
        </w:rPr>
        <w:t>указанные</w:t>
      </w:r>
      <w:r w:rsidRPr="002A133E">
        <w:rPr>
          <w:rFonts w:ascii="Times New Roman" w:hAnsi="Times New Roman" w:cs="Times New Roman"/>
          <w:lang w:val="en-US"/>
        </w:rPr>
        <w:t xml:space="preserve"> </w:t>
      </w:r>
      <w:r w:rsidRPr="002A133E">
        <w:rPr>
          <w:rFonts w:ascii="Times New Roman" w:hAnsi="Times New Roman" w:cs="Times New Roman"/>
        </w:rPr>
        <w:t>в</w:t>
      </w:r>
      <w:r w:rsidRPr="002A133E">
        <w:rPr>
          <w:rFonts w:ascii="Times New Roman" w:hAnsi="Times New Roman" w:cs="Times New Roman"/>
          <w:lang w:val="en-US"/>
        </w:rPr>
        <w:t xml:space="preserve"> </w:t>
      </w:r>
      <w:r w:rsidRPr="002A133E">
        <w:rPr>
          <w:rFonts w:ascii="Times New Roman" w:hAnsi="Times New Roman" w:cs="Times New Roman"/>
        </w:rPr>
        <w:t>данном</w:t>
      </w:r>
      <w:r w:rsidRPr="002A133E">
        <w:rPr>
          <w:rFonts w:ascii="Times New Roman" w:hAnsi="Times New Roman" w:cs="Times New Roman"/>
          <w:lang w:val="en-US"/>
        </w:rPr>
        <w:t xml:space="preserve"> </w:t>
      </w:r>
      <w:r w:rsidRPr="002A133E">
        <w:rPr>
          <w:rFonts w:ascii="Times New Roman" w:hAnsi="Times New Roman" w:cs="Times New Roman"/>
        </w:rPr>
        <w:t>документе</w:t>
      </w:r>
      <w:r w:rsidRPr="002A133E">
        <w:rPr>
          <w:rFonts w:ascii="Times New Roman" w:hAnsi="Times New Roman" w:cs="Times New Roman"/>
          <w:lang w:val="en-US"/>
        </w:rPr>
        <w:t>;</w:t>
      </w:r>
    </w:p>
    <w:p w:rsidR="005172FC" w:rsidRPr="002A133E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Правила техники безопасности и санитарные нормы.</w:t>
      </w:r>
    </w:p>
    <w:p w:rsidR="005172FC" w:rsidRPr="002A133E" w:rsidRDefault="005172FC" w:rsidP="005172FC">
      <w:pPr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172FC" w:rsidRPr="002A133E" w:rsidRDefault="005172FC" w:rsidP="005172FC">
      <w:pPr>
        <w:pStyle w:val="1"/>
        <w:rPr>
          <w:rFonts w:ascii="Times New Roman" w:hAnsi="Times New Roman"/>
          <w:lang w:val="ru-RU"/>
        </w:rPr>
      </w:pPr>
      <w:bookmarkStart w:id="2" w:name="_Toc409971274"/>
      <w:r w:rsidRPr="002A133E">
        <w:rPr>
          <w:rFonts w:ascii="Times New Roman" w:hAnsi="Times New Roman"/>
          <w:u w:val="none"/>
          <w:lang w:val="ru-RU"/>
        </w:rPr>
        <w:t xml:space="preserve">2. </w:t>
      </w:r>
      <w:r w:rsidRPr="002A133E">
        <w:rPr>
          <w:rFonts w:ascii="Times New Roman" w:hAnsi="Times New Roman"/>
          <w:u w:val="none"/>
          <w:lang w:val="ru-RU"/>
        </w:rPr>
        <w:tab/>
      </w:r>
      <w:r w:rsidRPr="002A133E">
        <w:rPr>
          <w:rFonts w:ascii="Times New Roman" w:hAnsi="Times New Roman"/>
          <w:lang w:val="ru-RU"/>
        </w:rPr>
        <w:t>КВАЛИФИКАЦИЯ И ОБЪЕМ РАБОТ</w:t>
      </w:r>
      <w:bookmarkEnd w:id="2"/>
    </w:p>
    <w:p w:rsidR="005172FC" w:rsidRPr="002A133E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Конкурс проводится для демонстрации и оценки квалификации в данном виде мастерства. Конкурсное задание состоит только из практических заданий.</w:t>
      </w:r>
    </w:p>
    <w:p w:rsidR="005172FC" w:rsidRPr="002A133E" w:rsidRDefault="005172FC" w:rsidP="005172FC">
      <w:pPr>
        <w:pStyle w:val="2"/>
        <w:rPr>
          <w:rFonts w:ascii="Times New Roman" w:hAnsi="Times New Roman"/>
          <w:lang w:val="ru-RU"/>
        </w:rPr>
      </w:pPr>
      <w:r w:rsidRPr="002A133E">
        <w:rPr>
          <w:rFonts w:ascii="Times New Roman" w:hAnsi="Times New Roman"/>
          <w:lang w:val="ru-RU"/>
        </w:rPr>
        <w:lastRenderedPageBreak/>
        <w:t xml:space="preserve">2.1. </w:t>
      </w:r>
      <w:r w:rsidRPr="002A133E">
        <w:rPr>
          <w:rFonts w:ascii="Times New Roman" w:hAnsi="Times New Roman"/>
          <w:lang w:val="ru-RU"/>
        </w:rPr>
        <w:tab/>
        <w:t>Требования к квалификации</w:t>
      </w:r>
    </w:p>
    <w:p w:rsidR="00284BDB" w:rsidRPr="002A133E" w:rsidRDefault="00284BDB" w:rsidP="00284BDB">
      <w:pPr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 xml:space="preserve">               Участники должны будут изго</w:t>
      </w:r>
      <w:r w:rsidR="003C2E4C">
        <w:rPr>
          <w:rFonts w:ascii="Times New Roman" w:hAnsi="Times New Roman" w:cs="Times New Roman"/>
        </w:rPr>
        <w:t>товить на фрезерном</w:t>
      </w:r>
      <w:r w:rsidR="00B83A6F" w:rsidRPr="002A133E">
        <w:rPr>
          <w:rFonts w:ascii="Times New Roman" w:hAnsi="Times New Roman" w:cs="Times New Roman"/>
        </w:rPr>
        <w:t xml:space="preserve"> станке с ЧПУ детали из сплава Д16Т</w:t>
      </w:r>
      <w:r w:rsidRPr="002A133E">
        <w:rPr>
          <w:rFonts w:ascii="Times New Roman" w:hAnsi="Times New Roman" w:cs="Times New Roman"/>
        </w:rPr>
        <w:t xml:space="preserve"> </w:t>
      </w:r>
      <w:r w:rsidR="008169FF">
        <w:rPr>
          <w:rFonts w:ascii="Times New Roman" w:hAnsi="Times New Roman" w:cs="Times New Roman"/>
        </w:rPr>
        <w:t>согласно чертежу</w:t>
      </w:r>
      <w:r w:rsidR="00B83A6F" w:rsidRPr="002A133E">
        <w:rPr>
          <w:rFonts w:ascii="Times New Roman" w:hAnsi="Times New Roman" w:cs="Times New Roman"/>
        </w:rPr>
        <w:t xml:space="preserve">. Участнику отводится </w:t>
      </w:r>
      <w:r w:rsidR="00F54FA5" w:rsidRPr="002A133E">
        <w:rPr>
          <w:rFonts w:ascii="Times New Roman" w:hAnsi="Times New Roman" w:cs="Times New Roman"/>
        </w:rPr>
        <w:t>определенное количество времени на изготовление детали в зависимости от сложности конкурсного задания</w:t>
      </w:r>
      <w:r w:rsidR="00B83A6F" w:rsidRPr="002A133E">
        <w:rPr>
          <w:rFonts w:ascii="Times New Roman" w:hAnsi="Times New Roman" w:cs="Times New Roman"/>
        </w:rPr>
        <w:t>. Задание необходимо выполнить,</w:t>
      </w:r>
      <w:r w:rsidRPr="002A133E">
        <w:rPr>
          <w:rFonts w:ascii="Times New Roman" w:hAnsi="Times New Roman" w:cs="Times New Roman"/>
        </w:rPr>
        <w:t xml:space="preserve"> используя оборудование</w:t>
      </w:r>
      <w:r w:rsidR="00B83A6F" w:rsidRPr="002A133E">
        <w:rPr>
          <w:rFonts w:ascii="Times New Roman" w:hAnsi="Times New Roman" w:cs="Times New Roman"/>
        </w:rPr>
        <w:t xml:space="preserve"> </w:t>
      </w:r>
      <w:r w:rsidR="00031756" w:rsidRPr="002A133E">
        <w:rPr>
          <w:rFonts w:ascii="Times New Roman" w:hAnsi="Times New Roman" w:cs="Times New Roman"/>
        </w:rPr>
        <w:t>(станок</w:t>
      </w:r>
      <w:r w:rsidR="00B83A6F" w:rsidRPr="002A133E">
        <w:rPr>
          <w:rFonts w:ascii="Times New Roman" w:hAnsi="Times New Roman" w:cs="Times New Roman"/>
        </w:rPr>
        <w:t xml:space="preserve"> с ЧПУ) с контрол</w:t>
      </w:r>
      <w:r w:rsidR="00031756" w:rsidRPr="002A133E">
        <w:rPr>
          <w:rFonts w:ascii="Times New Roman" w:hAnsi="Times New Roman" w:cs="Times New Roman"/>
        </w:rPr>
        <w:t>л</w:t>
      </w:r>
      <w:r w:rsidR="00B83A6F" w:rsidRPr="002A133E">
        <w:rPr>
          <w:rFonts w:ascii="Times New Roman" w:hAnsi="Times New Roman" w:cs="Times New Roman"/>
        </w:rPr>
        <w:t xml:space="preserve">ером </w:t>
      </w:r>
      <w:proofErr w:type="spellStart"/>
      <w:r w:rsidR="0026266F" w:rsidRPr="002A133E">
        <w:rPr>
          <w:rFonts w:ascii="Times New Roman" w:hAnsi="Times New Roman" w:cs="Times New Roman"/>
        </w:rPr>
        <w:t>Sinumerik</w:t>
      </w:r>
      <w:proofErr w:type="spellEnd"/>
      <w:r w:rsidR="0026266F" w:rsidRPr="002A133E">
        <w:rPr>
          <w:rFonts w:ascii="Times New Roman" w:hAnsi="Times New Roman" w:cs="Times New Roman"/>
        </w:rPr>
        <w:t xml:space="preserve"> 8</w:t>
      </w:r>
      <w:r w:rsidR="00212BA4" w:rsidRPr="00212BA4">
        <w:rPr>
          <w:rFonts w:ascii="Times New Roman" w:hAnsi="Times New Roman" w:cs="Times New Roman"/>
        </w:rPr>
        <w:t>1</w:t>
      </w:r>
      <w:r w:rsidR="0026266F" w:rsidRPr="002A133E">
        <w:rPr>
          <w:rFonts w:ascii="Times New Roman" w:hAnsi="Times New Roman" w:cs="Times New Roman"/>
        </w:rPr>
        <w:t xml:space="preserve">0D </w:t>
      </w:r>
      <w:r w:rsidR="00212BA4">
        <w:rPr>
          <w:rFonts w:ascii="Times New Roman" w:hAnsi="Times New Roman" w:cs="Times New Roman"/>
          <w:lang w:val="en-US"/>
        </w:rPr>
        <w:t>p</w:t>
      </w:r>
      <w:r w:rsidR="0026266F" w:rsidRPr="002A133E">
        <w:rPr>
          <w:rFonts w:ascii="Times New Roman" w:hAnsi="Times New Roman" w:cs="Times New Roman"/>
        </w:rPr>
        <w:t>l</w:t>
      </w:r>
      <w:r w:rsidR="004B167E" w:rsidRPr="002A133E">
        <w:rPr>
          <w:rFonts w:ascii="Times New Roman" w:hAnsi="Times New Roman" w:cs="Times New Roman"/>
        </w:rPr>
        <w:t>,</w:t>
      </w:r>
      <w:r w:rsidR="00B83A6F" w:rsidRPr="002A133E">
        <w:rPr>
          <w:rFonts w:ascii="Times New Roman" w:hAnsi="Times New Roman" w:cs="Times New Roman"/>
        </w:rPr>
        <w:t xml:space="preserve"> </w:t>
      </w:r>
      <w:proofErr w:type="gramStart"/>
      <w:r w:rsidR="00B83A6F" w:rsidRPr="002A133E">
        <w:rPr>
          <w:rFonts w:ascii="Times New Roman" w:hAnsi="Times New Roman" w:cs="Times New Roman"/>
        </w:rPr>
        <w:t>предоставляемых</w:t>
      </w:r>
      <w:proofErr w:type="gramEnd"/>
      <w:r w:rsidR="00B83A6F" w:rsidRPr="002A133E">
        <w:rPr>
          <w:rFonts w:ascii="Times New Roman" w:hAnsi="Times New Roman" w:cs="Times New Roman"/>
        </w:rPr>
        <w:t xml:space="preserve"> организаторами и/или партнерами</w:t>
      </w:r>
      <w:r w:rsidR="008169FF">
        <w:rPr>
          <w:rFonts w:ascii="Times New Roman" w:hAnsi="Times New Roman" w:cs="Times New Roman"/>
        </w:rPr>
        <w:t xml:space="preserve"> компетенциями</w:t>
      </w:r>
      <w:r w:rsidR="00B83A6F" w:rsidRPr="002A133E">
        <w:rPr>
          <w:rFonts w:ascii="Times New Roman" w:hAnsi="Times New Roman" w:cs="Times New Roman"/>
        </w:rPr>
        <w:t>, режущий и мерительный инструмент, которые участники привозят с собой на конкурсную площадку</w:t>
      </w:r>
      <w:r w:rsidR="00F54FA5" w:rsidRPr="002A133E">
        <w:rPr>
          <w:rFonts w:ascii="Times New Roman" w:hAnsi="Times New Roman" w:cs="Times New Roman"/>
        </w:rPr>
        <w:t>.</w:t>
      </w:r>
    </w:p>
    <w:p w:rsidR="006D0E9F" w:rsidRPr="002A133E" w:rsidRDefault="006D0E9F" w:rsidP="006D0E9F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994148" w:rsidRPr="002A133E" w:rsidRDefault="00284BDB" w:rsidP="00284BDB">
      <w:pPr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  <w:b/>
          <w:u w:val="single"/>
        </w:rPr>
        <w:t>Участнику необходимо облада</w:t>
      </w:r>
      <w:r w:rsidR="0068065C" w:rsidRPr="002A133E">
        <w:rPr>
          <w:rFonts w:ascii="Times New Roman" w:hAnsi="Times New Roman" w:cs="Times New Roman"/>
          <w:b/>
          <w:u w:val="single"/>
        </w:rPr>
        <w:t>ть следующими знаниями</w:t>
      </w:r>
      <w:r w:rsidRPr="002A133E">
        <w:rPr>
          <w:rFonts w:ascii="Times New Roman" w:hAnsi="Times New Roman" w:cs="Times New Roman"/>
          <w:b/>
          <w:u w:val="single"/>
        </w:rPr>
        <w:t>:</w:t>
      </w:r>
    </w:p>
    <w:p w:rsidR="00994148" w:rsidRPr="002A133E" w:rsidRDefault="00994148" w:rsidP="00284BDB">
      <w:pPr>
        <w:jc w:val="both"/>
        <w:rPr>
          <w:rFonts w:ascii="Times New Roman" w:hAnsi="Times New Roman" w:cs="Times New Roman"/>
          <w:u w:val="single"/>
        </w:rPr>
      </w:pPr>
      <w:r w:rsidRPr="002A133E">
        <w:rPr>
          <w:rFonts w:ascii="Times New Roman" w:hAnsi="Times New Roman" w:cs="Times New Roman"/>
          <w:u w:val="single"/>
        </w:rPr>
        <w:t>Общее</w:t>
      </w:r>
    </w:p>
    <w:p w:rsidR="00994148" w:rsidRPr="002A133E" w:rsidRDefault="00994148" w:rsidP="00284BDB">
      <w:pPr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Участникам необходимо знать:</w:t>
      </w:r>
    </w:p>
    <w:p w:rsidR="0068065C" w:rsidRPr="002A133E" w:rsidRDefault="0068065C" w:rsidP="003644A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Стандартов</w:t>
      </w:r>
      <w:r w:rsidR="003644A4" w:rsidRPr="002A133E">
        <w:rPr>
          <w:rFonts w:ascii="Times New Roman" w:hAnsi="Times New Roman" w:cs="Times New Roman"/>
        </w:rPr>
        <w:t xml:space="preserve"> ГОСТ, э</w:t>
      </w:r>
      <w:r w:rsidRPr="002A133E">
        <w:rPr>
          <w:rFonts w:ascii="Times New Roman" w:hAnsi="Times New Roman" w:cs="Times New Roman"/>
        </w:rPr>
        <w:t>кологических стандартов</w:t>
      </w:r>
      <w:r w:rsidR="003644A4" w:rsidRPr="002A133E">
        <w:rPr>
          <w:rFonts w:ascii="Times New Roman" w:hAnsi="Times New Roman" w:cs="Times New Roman"/>
        </w:rPr>
        <w:t xml:space="preserve">, </w:t>
      </w:r>
      <w:r w:rsidRPr="002A133E">
        <w:rPr>
          <w:rFonts w:ascii="Times New Roman" w:hAnsi="Times New Roman" w:cs="Times New Roman"/>
        </w:rPr>
        <w:t>гигиены производства, профилактики несчастных случаев;</w:t>
      </w:r>
    </w:p>
    <w:p w:rsidR="000C488B" w:rsidRPr="002A133E" w:rsidRDefault="000C488B" w:rsidP="003644A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Техники безопасности;</w:t>
      </w:r>
    </w:p>
    <w:p w:rsidR="003644A4" w:rsidRPr="002A133E" w:rsidRDefault="00284BDB" w:rsidP="000C488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Физико-механические с</w:t>
      </w:r>
      <w:r w:rsidR="003644A4" w:rsidRPr="002A133E">
        <w:rPr>
          <w:rFonts w:ascii="Times New Roman" w:hAnsi="Times New Roman" w:cs="Times New Roman"/>
        </w:rPr>
        <w:t>войства материалов;</w:t>
      </w:r>
    </w:p>
    <w:p w:rsidR="00994148" w:rsidRPr="002A133E" w:rsidRDefault="00284BDB" w:rsidP="00284BDB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A133E">
        <w:rPr>
          <w:rFonts w:ascii="Times New Roman" w:hAnsi="Times New Roman" w:cs="Times New Roman"/>
        </w:rPr>
        <w:t>Технологии формообразования, связанные с параметрами обработки, материала, оборудования и режущих инструментов;</w:t>
      </w:r>
    </w:p>
    <w:p w:rsidR="00284BDB" w:rsidRPr="008169FF" w:rsidRDefault="00284BDB" w:rsidP="00284BDB">
      <w:pPr>
        <w:jc w:val="both"/>
        <w:rPr>
          <w:rFonts w:ascii="Times New Roman" w:hAnsi="Times New Roman" w:cs="Times New Roman"/>
          <w:u w:val="single"/>
        </w:rPr>
      </w:pPr>
      <w:r w:rsidRPr="008169FF">
        <w:rPr>
          <w:rFonts w:ascii="Times New Roman" w:hAnsi="Times New Roman" w:cs="Times New Roman"/>
          <w:u w:val="single"/>
        </w:rPr>
        <w:t>Программирование</w:t>
      </w:r>
    </w:p>
    <w:p w:rsidR="00284BDB" w:rsidRPr="008169FF" w:rsidRDefault="00284BDB" w:rsidP="00C221F1">
      <w:pPr>
        <w:spacing w:after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Участни</w:t>
      </w:r>
      <w:r w:rsidR="007964DF" w:rsidRPr="008169FF">
        <w:rPr>
          <w:rFonts w:ascii="Times New Roman" w:hAnsi="Times New Roman" w:cs="Times New Roman"/>
        </w:rPr>
        <w:t>кам необходимо знать:</w:t>
      </w:r>
    </w:p>
    <w:p w:rsidR="00284BDB" w:rsidRPr="008169FF" w:rsidRDefault="00284BDB" w:rsidP="00C221F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 xml:space="preserve">Различные методы и способы создания </w:t>
      </w:r>
      <w:r w:rsidR="007964DF" w:rsidRPr="008169FF">
        <w:rPr>
          <w:rFonts w:ascii="Times New Roman" w:hAnsi="Times New Roman" w:cs="Times New Roman"/>
        </w:rPr>
        <w:t xml:space="preserve">управляющих </w:t>
      </w:r>
      <w:r w:rsidRPr="008169FF">
        <w:rPr>
          <w:rFonts w:ascii="Times New Roman" w:hAnsi="Times New Roman" w:cs="Times New Roman"/>
        </w:rPr>
        <w:t>программ</w:t>
      </w:r>
      <w:r w:rsidR="007964DF" w:rsidRPr="008169FF">
        <w:rPr>
          <w:rFonts w:ascii="Times New Roman" w:hAnsi="Times New Roman" w:cs="Times New Roman"/>
        </w:rPr>
        <w:t xml:space="preserve"> для станка с ЧПУ</w:t>
      </w:r>
      <w:r w:rsidR="00994148" w:rsidRPr="008169FF">
        <w:rPr>
          <w:rFonts w:ascii="Times New Roman" w:hAnsi="Times New Roman" w:cs="Times New Roman"/>
        </w:rPr>
        <w:t>;</w:t>
      </w:r>
    </w:p>
    <w:p w:rsidR="007964DF" w:rsidRPr="008169FF" w:rsidRDefault="008169FF" w:rsidP="00C221F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программные среды</w:t>
      </w:r>
      <w:r w:rsidR="007964DF" w:rsidRPr="008169FF">
        <w:rPr>
          <w:rFonts w:ascii="Times New Roman" w:hAnsi="Times New Roman" w:cs="Times New Roman"/>
        </w:rPr>
        <w:t xml:space="preserve"> </w:t>
      </w:r>
      <w:r w:rsidR="007964DF" w:rsidRPr="008169FF">
        <w:rPr>
          <w:rFonts w:ascii="Times New Roman" w:hAnsi="Times New Roman" w:cs="Times New Roman"/>
          <w:lang w:val="en-US"/>
        </w:rPr>
        <w:t>CAD</w:t>
      </w:r>
      <w:r w:rsidR="007964DF" w:rsidRPr="008169FF">
        <w:rPr>
          <w:rFonts w:ascii="Times New Roman" w:hAnsi="Times New Roman" w:cs="Times New Roman"/>
        </w:rPr>
        <w:t>/</w:t>
      </w:r>
      <w:r w:rsidR="007964DF" w:rsidRPr="008169FF">
        <w:rPr>
          <w:rFonts w:ascii="Times New Roman" w:hAnsi="Times New Roman" w:cs="Times New Roman"/>
          <w:lang w:val="en-US"/>
        </w:rPr>
        <w:t>CAM</w:t>
      </w:r>
      <w:r w:rsidR="00994148" w:rsidRPr="008169FF">
        <w:rPr>
          <w:rFonts w:ascii="Times New Roman" w:hAnsi="Times New Roman" w:cs="Times New Roman"/>
        </w:rPr>
        <w:t>;</w:t>
      </w:r>
    </w:p>
    <w:p w:rsidR="00994148" w:rsidRPr="008169FF" w:rsidRDefault="00994148" w:rsidP="00C221F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Чтение чертежей и технического задания;</w:t>
      </w:r>
    </w:p>
    <w:p w:rsidR="00994148" w:rsidRPr="008169FF" w:rsidRDefault="008169FF" w:rsidP="00C221F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Математику</w:t>
      </w:r>
      <w:r w:rsidR="00994148" w:rsidRPr="008169FF">
        <w:rPr>
          <w:rFonts w:ascii="Times New Roman" w:hAnsi="Times New Roman" w:cs="Times New Roman"/>
        </w:rPr>
        <w:t xml:space="preserve"> – счет и геометрия;</w:t>
      </w:r>
    </w:p>
    <w:p w:rsidR="007964DF" w:rsidRPr="008169FF" w:rsidRDefault="008169FF" w:rsidP="00C221F1">
      <w:pPr>
        <w:pStyle w:val="a6"/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Режимы</w:t>
      </w:r>
      <w:r w:rsidR="00994148" w:rsidRPr="008169FF">
        <w:rPr>
          <w:rFonts w:ascii="Times New Roman" w:hAnsi="Times New Roman" w:cs="Times New Roman"/>
        </w:rPr>
        <w:t xml:space="preserve"> резания.</w:t>
      </w:r>
    </w:p>
    <w:p w:rsidR="00D443FA" w:rsidRPr="008169FF" w:rsidRDefault="00D443FA" w:rsidP="00C221F1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284BDB" w:rsidRPr="008169FF" w:rsidRDefault="00284BDB" w:rsidP="00C221F1">
      <w:pPr>
        <w:spacing w:after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Участникам необходимо уметь:</w:t>
      </w:r>
    </w:p>
    <w:p w:rsidR="00284BDB" w:rsidRPr="008169FF" w:rsidRDefault="00284BDB" w:rsidP="00C221F1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Выбирать методы обработки согласно типу производства и характеристикам детали;</w:t>
      </w:r>
    </w:p>
    <w:p w:rsidR="009B5320" w:rsidRPr="008169FF" w:rsidRDefault="00994148" w:rsidP="00C221F1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 xml:space="preserve">Выбирать режущий инструмент для обработки конкурсного задания; </w:t>
      </w:r>
    </w:p>
    <w:p w:rsidR="00994148" w:rsidRPr="008169FF" w:rsidRDefault="00994148" w:rsidP="00C221F1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Определять последов</w:t>
      </w:r>
      <w:r w:rsidR="006A268C">
        <w:rPr>
          <w:rFonts w:ascii="Times New Roman" w:hAnsi="Times New Roman" w:cs="Times New Roman"/>
        </w:rPr>
        <w:t xml:space="preserve">ательность и тип операций </w:t>
      </w:r>
      <w:r w:rsidR="006A268C" w:rsidRPr="008169FF">
        <w:rPr>
          <w:rFonts w:ascii="Times New Roman" w:hAnsi="Times New Roman" w:cs="Times New Roman"/>
        </w:rPr>
        <w:t>обработки</w:t>
      </w:r>
      <w:r w:rsidRPr="008169FF">
        <w:rPr>
          <w:rFonts w:ascii="Times New Roman" w:hAnsi="Times New Roman" w:cs="Times New Roman"/>
        </w:rPr>
        <w:t>;</w:t>
      </w:r>
    </w:p>
    <w:p w:rsidR="00284BDB" w:rsidRPr="008169FF" w:rsidRDefault="00212BA4" w:rsidP="00C221F1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</w:t>
      </w:r>
      <w:r w:rsidR="00284BDB" w:rsidRPr="008169FF">
        <w:rPr>
          <w:rFonts w:ascii="Times New Roman" w:hAnsi="Times New Roman" w:cs="Times New Roman"/>
        </w:rPr>
        <w:t xml:space="preserve"> «G-коды» и диалоговое программирование со стойки ЧПУ;</w:t>
      </w:r>
    </w:p>
    <w:p w:rsidR="00284BDB" w:rsidRPr="008169FF" w:rsidRDefault="00284BDB" w:rsidP="00C221F1">
      <w:pPr>
        <w:pStyle w:val="a6"/>
        <w:numPr>
          <w:ilvl w:val="0"/>
          <w:numId w:val="17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8169FF">
        <w:rPr>
          <w:rFonts w:ascii="Times New Roman" w:hAnsi="Times New Roman" w:cs="Times New Roman"/>
        </w:rPr>
        <w:t>Пользоваться системой параметрического программирования.</w:t>
      </w:r>
    </w:p>
    <w:p w:rsidR="00994148" w:rsidRDefault="00994148" w:rsidP="00C221F1">
      <w:pPr>
        <w:spacing w:after="0"/>
        <w:jc w:val="both"/>
        <w:rPr>
          <w:rFonts w:cs="Times New Roman"/>
        </w:rPr>
      </w:pPr>
    </w:p>
    <w:p w:rsidR="0011752A" w:rsidRPr="00284BDB" w:rsidRDefault="0011752A" w:rsidP="00C221F1">
      <w:pPr>
        <w:spacing w:after="0"/>
        <w:jc w:val="both"/>
        <w:rPr>
          <w:rFonts w:cs="Times New Roman"/>
        </w:rPr>
      </w:pPr>
    </w:p>
    <w:p w:rsidR="00284BDB" w:rsidRPr="006A268C" w:rsidRDefault="00284BDB" w:rsidP="00284BDB">
      <w:pPr>
        <w:jc w:val="both"/>
        <w:rPr>
          <w:rFonts w:ascii="Times New Roman" w:hAnsi="Times New Roman" w:cs="Times New Roman"/>
          <w:u w:val="single"/>
        </w:rPr>
      </w:pPr>
      <w:r w:rsidRPr="006A268C">
        <w:rPr>
          <w:rFonts w:ascii="Times New Roman" w:hAnsi="Times New Roman" w:cs="Times New Roman"/>
          <w:u w:val="single"/>
        </w:rPr>
        <w:t>Обработка на станке</w:t>
      </w:r>
    </w:p>
    <w:p w:rsidR="00284BDB" w:rsidRPr="006A268C" w:rsidRDefault="00284BDB" w:rsidP="00284BDB">
      <w:pPr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>Участникам необходимо уметь:</w:t>
      </w:r>
    </w:p>
    <w:p w:rsidR="00284BDB" w:rsidRPr="006A268C" w:rsidRDefault="00284BDB" w:rsidP="00284BD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 xml:space="preserve">Корректно устанавливать на </w:t>
      </w:r>
      <w:r w:rsidR="00010C92">
        <w:rPr>
          <w:rFonts w:ascii="Times New Roman" w:hAnsi="Times New Roman" w:cs="Times New Roman"/>
        </w:rPr>
        <w:t>станок</w:t>
      </w:r>
      <w:r w:rsidRPr="006A268C">
        <w:rPr>
          <w:rFonts w:ascii="Times New Roman" w:hAnsi="Times New Roman" w:cs="Times New Roman"/>
        </w:rPr>
        <w:t xml:space="preserve"> инструменты, оснастку и приспособления;</w:t>
      </w:r>
    </w:p>
    <w:p w:rsidR="00284BDB" w:rsidRPr="006A268C" w:rsidRDefault="00284BDB" w:rsidP="00284BD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 xml:space="preserve">Задавать необходимые операции </w:t>
      </w:r>
      <w:r w:rsidR="00D443FA" w:rsidRPr="006A268C">
        <w:rPr>
          <w:rFonts w:ascii="Times New Roman" w:hAnsi="Times New Roman" w:cs="Times New Roman"/>
        </w:rPr>
        <w:t xml:space="preserve">обработки для </w:t>
      </w:r>
      <w:r w:rsidR="00173B32">
        <w:rPr>
          <w:rFonts w:ascii="Times New Roman" w:hAnsi="Times New Roman" w:cs="Times New Roman"/>
        </w:rPr>
        <w:t>фрезерного</w:t>
      </w:r>
      <w:r w:rsidRPr="006A268C">
        <w:rPr>
          <w:rFonts w:ascii="Times New Roman" w:hAnsi="Times New Roman" w:cs="Times New Roman"/>
        </w:rPr>
        <w:t xml:space="preserve"> станка с ЧПУ;</w:t>
      </w:r>
    </w:p>
    <w:p w:rsidR="00284BDB" w:rsidRPr="006A268C" w:rsidRDefault="00284BDB" w:rsidP="00284BD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t>Корректировать параметры обработки в зависимости от последовательности операций, типов материала и операции, а также станка с ЧПУ;</w:t>
      </w:r>
    </w:p>
    <w:p w:rsidR="00284BDB" w:rsidRPr="006A268C" w:rsidRDefault="00284BDB" w:rsidP="00284BD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A268C">
        <w:rPr>
          <w:rFonts w:ascii="Times New Roman" w:hAnsi="Times New Roman" w:cs="Times New Roman"/>
        </w:rPr>
        <w:lastRenderedPageBreak/>
        <w:t>Применять разные методы программирования</w:t>
      </w:r>
      <w:r w:rsidR="009C5FD9">
        <w:rPr>
          <w:rFonts w:ascii="Times New Roman" w:hAnsi="Times New Roman" w:cs="Times New Roman"/>
        </w:rPr>
        <w:t xml:space="preserve"> фрезерного</w:t>
      </w:r>
      <w:r w:rsidRPr="006A268C">
        <w:rPr>
          <w:rFonts w:ascii="Times New Roman" w:hAnsi="Times New Roman" w:cs="Times New Roman"/>
        </w:rPr>
        <w:t xml:space="preserve"> станка с ЧПУ.</w:t>
      </w:r>
    </w:p>
    <w:p w:rsidR="0011752A" w:rsidRDefault="0011752A" w:rsidP="0011752A">
      <w:pPr>
        <w:pStyle w:val="a6"/>
        <w:spacing w:after="0"/>
        <w:jc w:val="both"/>
        <w:rPr>
          <w:rFonts w:cs="Times New Roman"/>
        </w:rPr>
      </w:pPr>
    </w:p>
    <w:p w:rsidR="0011752A" w:rsidRDefault="0011752A" w:rsidP="0011752A">
      <w:pPr>
        <w:pStyle w:val="a6"/>
        <w:spacing w:after="0"/>
        <w:jc w:val="both"/>
        <w:rPr>
          <w:rFonts w:cs="Times New Roman"/>
        </w:rPr>
      </w:pPr>
    </w:p>
    <w:p w:rsidR="0011752A" w:rsidRPr="00010C92" w:rsidRDefault="0011752A" w:rsidP="0011752A">
      <w:pPr>
        <w:jc w:val="both"/>
        <w:rPr>
          <w:rFonts w:ascii="Times New Roman" w:hAnsi="Times New Roman" w:cs="Times New Roman"/>
          <w:u w:val="single"/>
        </w:rPr>
      </w:pPr>
      <w:r w:rsidRPr="00010C92">
        <w:rPr>
          <w:rFonts w:ascii="Times New Roman" w:hAnsi="Times New Roman" w:cs="Times New Roman"/>
          <w:u w:val="single"/>
        </w:rPr>
        <w:t>Контроль и измерение</w:t>
      </w:r>
    </w:p>
    <w:p w:rsidR="0011752A" w:rsidRPr="00010C92" w:rsidRDefault="0011752A" w:rsidP="0011752A">
      <w:pPr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Участникам необходимо знать:</w:t>
      </w:r>
    </w:p>
    <w:p w:rsidR="0011752A" w:rsidRPr="00010C92" w:rsidRDefault="0011752A" w:rsidP="0011752A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Метрологи</w:t>
      </w:r>
      <w:r w:rsidR="00F54FA5" w:rsidRPr="00010C92">
        <w:rPr>
          <w:rFonts w:ascii="Times New Roman" w:hAnsi="Times New Roman" w:cs="Times New Roman"/>
        </w:rPr>
        <w:t>ю</w:t>
      </w:r>
      <w:r w:rsidRPr="00010C92">
        <w:rPr>
          <w:rFonts w:ascii="Times New Roman" w:hAnsi="Times New Roman" w:cs="Times New Roman"/>
        </w:rPr>
        <w:t>;</w:t>
      </w:r>
    </w:p>
    <w:p w:rsidR="0011752A" w:rsidRPr="00010C92" w:rsidRDefault="0011752A" w:rsidP="0011752A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Современные измерительные инструменты;</w:t>
      </w:r>
    </w:p>
    <w:p w:rsidR="0011752A" w:rsidRPr="00010C92" w:rsidRDefault="0011752A" w:rsidP="0011752A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 xml:space="preserve">Как </w:t>
      </w:r>
      <w:r w:rsidR="00F54FA5" w:rsidRPr="00010C92">
        <w:rPr>
          <w:rFonts w:ascii="Times New Roman" w:hAnsi="Times New Roman" w:cs="Times New Roman"/>
        </w:rPr>
        <w:t xml:space="preserve">правильно </w:t>
      </w:r>
      <w:r w:rsidRPr="00010C92">
        <w:rPr>
          <w:rFonts w:ascii="Times New Roman" w:hAnsi="Times New Roman" w:cs="Times New Roman"/>
        </w:rPr>
        <w:t>выбрать подходящие мерительные инструменты, контрольно-измерительные приборы. Уметь правильно их использовать.</w:t>
      </w:r>
    </w:p>
    <w:p w:rsidR="0011752A" w:rsidRDefault="0011752A" w:rsidP="0011752A">
      <w:pPr>
        <w:spacing w:after="0"/>
        <w:jc w:val="both"/>
        <w:rPr>
          <w:rFonts w:cs="Times New Roman"/>
        </w:rPr>
      </w:pPr>
    </w:p>
    <w:p w:rsidR="0011752A" w:rsidRPr="00010C92" w:rsidRDefault="0011752A" w:rsidP="0011752A">
      <w:p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Участникам необходимо уметь:</w:t>
      </w:r>
    </w:p>
    <w:p w:rsidR="0011752A" w:rsidRPr="00010C92" w:rsidRDefault="0011752A" w:rsidP="0011752A">
      <w:pPr>
        <w:spacing w:after="0"/>
        <w:jc w:val="both"/>
        <w:rPr>
          <w:rFonts w:ascii="Times New Roman" w:hAnsi="Times New Roman" w:cs="Times New Roman"/>
        </w:rPr>
      </w:pPr>
    </w:p>
    <w:p w:rsidR="0011752A" w:rsidRPr="00010C92" w:rsidRDefault="0011752A" w:rsidP="0011752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Определять параметры шероховатости поверхности;</w:t>
      </w:r>
    </w:p>
    <w:p w:rsidR="0011752A" w:rsidRPr="00010C92" w:rsidRDefault="0011752A" w:rsidP="0011752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>Определять допуски размеров и форм.</w:t>
      </w:r>
    </w:p>
    <w:p w:rsidR="0011752A" w:rsidRPr="00010C92" w:rsidRDefault="0011752A" w:rsidP="0011752A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3E49E2" w:rsidRPr="00010C92" w:rsidRDefault="005172FC" w:rsidP="003E49E2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010C92">
        <w:rPr>
          <w:rFonts w:ascii="Times New Roman" w:hAnsi="Times New Roman"/>
          <w:color w:val="000000" w:themeColor="text1"/>
          <w:lang w:val="ru-RU"/>
        </w:rPr>
        <w:t xml:space="preserve">2.2 </w:t>
      </w:r>
      <w:r w:rsidRPr="00010C92">
        <w:rPr>
          <w:rFonts w:ascii="Times New Roman" w:hAnsi="Times New Roman"/>
          <w:color w:val="000000" w:themeColor="text1"/>
          <w:lang w:val="ru-RU"/>
        </w:rPr>
        <w:tab/>
        <w:t>Теоретические знания</w:t>
      </w:r>
    </w:p>
    <w:p w:rsidR="003E49E2" w:rsidRPr="00010C92" w:rsidRDefault="005172FC" w:rsidP="00010C92">
      <w:pPr>
        <w:pStyle w:val="2"/>
        <w:spacing w:line="276" w:lineRule="auto"/>
        <w:rPr>
          <w:rFonts w:ascii="Times New Roman" w:hAnsi="Times New Roman"/>
          <w:b w:val="0"/>
          <w:i w:val="0"/>
          <w:lang w:val="ru-RU"/>
        </w:rPr>
      </w:pPr>
      <w:r w:rsidRPr="00010C92">
        <w:rPr>
          <w:rFonts w:ascii="Times New Roman" w:hAnsi="Times New Roman"/>
          <w:color w:val="4F81BD" w:themeColor="accent1"/>
          <w:lang w:val="ru-RU"/>
        </w:rPr>
        <w:t xml:space="preserve"> </w:t>
      </w:r>
      <w:r w:rsidRPr="00010C92">
        <w:rPr>
          <w:rFonts w:ascii="Times New Roman" w:hAnsi="Times New Roman"/>
          <w:color w:val="4F81BD" w:themeColor="accent1"/>
          <w:lang w:val="ru-RU"/>
        </w:rPr>
        <w:tab/>
      </w:r>
      <w:r w:rsidRPr="00010C92">
        <w:rPr>
          <w:rFonts w:ascii="Times New Roman" w:hAnsi="Times New Roman"/>
          <w:b w:val="0"/>
          <w:i w:val="0"/>
          <w:lang w:val="ru-RU"/>
        </w:rPr>
        <w:t>Теоретические знания необходи</w:t>
      </w:r>
      <w:r w:rsidR="003E49E2" w:rsidRPr="00010C92">
        <w:rPr>
          <w:rFonts w:ascii="Times New Roman" w:hAnsi="Times New Roman"/>
          <w:b w:val="0"/>
          <w:i w:val="0"/>
          <w:lang w:val="ru-RU"/>
        </w:rPr>
        <w:t>мы</w:t>
      </w:r>
      <w:r w:rsidR="00010C92">
        <w:rPr>
          <w:rFonts w:ascii="Times New Roman" w:hAnsi="Times New Roman"/>
          <w:b w:val="0"/>
          <w:i w:val="0"/>
          <w:lang w:val="ru-RU"/>
        </w:rPr>
        <w:t xml:space="preserve"> для успешного выполнения конкурсного задания</w:t>
      </w:r>
      <w:r w:rsidR="003E49E2" w:rsidRPr="00010C92">
        <w:rPr>
          <w:rFonts w:ascii="Times New Roman" w:hAnsi="Times New Roman"/>
          <w:b w:val="0"/>
          <w:i w:val="0"/>
          <w:lang w:val="ru-RU"/>
        </w:rPr>
        <w:t xml:space="preserve">, но они не подвергаются </w:t>
      </w:r>
      <w:r w:rsidR="008D1E9F" w:rsidRPr="00010C92">
        <w:rPr>
          <w:rFonts w:ascii="Times New Roman" w:hAnsi="Times New Roman"/>
          <w:b w:val="0"/>
          <w:i w:val="0"/>
          <w:lang w:val="ru-RU"/>
        </w:rPr>
        <w:t xml:space="preserve">явной </w:t>
      </w:r>
      <w:r w:rsidR="003E49E2" w:rsidRPr="00010C92">
        <w:rPr>
          <w:rFonts w:ascii="Times New Roman" w:hAnsi="Times New Roman"/>
          <w:b w:val="0"/>
          <w:i w:val="0"/>
          <w:lang w:val="ru-RU"/>
        </w:rPr>
        <w:t>проверке.</w:t>
      </w:r>
    </w:p>
    <w:p w:rsidR="005172FC" w:rsidRPr="00010C92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010C92">
        <w:rPr>
          <w:rFonts w:ascii="Times New Roman" w:hAnsi="Times New Roman"/>
          <w:color w:val="000000" w:themeColor="text1"/>
          <w:lang w:val="ru-RU"/>
        </w:rPr>
        <w:t>2.3</w:t>
      </w:r>
      <w:r w:rsidRPr="00010C92">
        <w:rPr>
          <w:rFonts w:ascii="Times New Roman" w:hAnsi="Times New Roman"/>
          <w:color w:val="000000" w:themeColor="text1"/>
          <w:lang w:val="ru-RU"/>
        </w:rPr>
        <w:tab/>
        <w:t xml:space="preserve"> Практическая работа</w:t>
      </w:r>
    </w:p>
    <w:p w:rsidR="0026266F" w:rsidRPr="00010C92" w:rsidRDefault="0026266F" w:rsidP="0026266F">
      <w:pPr>
        <w:spacing w:after="0"/>
        <w:ind w:left="709"/>
        <w:jc w:val="both"/>
        <w:rPr>
          <w:rFonts w:ascii="Times New Roman" w:hAnsi="Times New Roman" w:cs="Times New Roman"/>
        </w:rPr>
      </w:pPr>
      <w:r w:rsidRPr="00010C92">
        <w:rPr>
          <w:rFonts w:ascii="Times New Roman" w:hAnsi="Times New Roman" w:cs="Times New Roman"/>
        </w:rPr>
        <w:t xml:space="preserve">        Практическая часть конкурсного задания является основной и подлежит оценке. </w:t>
      </w:r>
    </w:p>
    <w:p w:rsidR="0026266F" w:rsidRPr="00010C92" w:rsidRDefault="0026266F" w:rsidP="0026266F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26266F" w:rsidRPr="004317E2" w:rsidRDefault="0026266F" w:rsidP="0026266F">
      <w:pPr>
        <w:spacing w:after="0"/>
        <w:ind w:left="709"/>
        <w:jc w:val="both"/>
        <w:rPr>
          <w:rFonts w:ascii="Times New Roman" w:hAnsi="Times New Roman" w:cs="Times New Roman"/>
        </w:rPr>
      </w:pPr>
      <w:r w:rsidRPr="004317E2">
        <w:rPr>
          <w:rFonts w:ascii="Times New Roman" w:hAnsi="Times New Roman" w:cs="Times New Roman"/>
        </w:rPr>
        <w:t xml:space="preserve">        Участнику необходимо проявить </w:t>
      </w:r>
      <w:r w:rsidR="00D54B95" w:rsidRPr="004317E2">
        <w:rPr>
          <w:rFonts w:ascii="Times New Roman" w:hAnsi="Times New Roman" w:cs="Times New Roman"/>
        </w:rPr>
        <w:t xml:space="preserve">умение читать чертеж (конкурсное задание), определить базовые поверхности выполняемой детали (конкурсного задания), подобрать необходимый инструмент для выполнения конкурсного задания, </w:t>
      </w:r>
      <w:r w:rsidRPr="004317E2">
        <w:rPr>
          <w:rFonts w:ascii="Times New Roman" w:hAnsi="Times New Roman" w:cs="Times New Roman"/>
        </w:rPr>
        <w:t>навы</w:t>
      </w:r>
      <w:r w:rsidR="003C2E4C">
        <w:rPr>
          <w:rFonts w:ascii="Times New Roman" w:hAnsi="Times New Roman" w:cs="Times New Roman"/>
        </w:rPr>
        <w:t>ки наладки и управления фрезерным</w:t>
      </w:r>
      <w:r w:rsidRPr="004317E2">
        <w:rPr>
          <w:rFonts w:ascii="Times New Roman" w:hAnsi="Times New Roman" w:cs="Times New Roman"/>
        </w:rPr>
        <w:t xml:space="preserve"> станком с ЧПУ, а также написания программы. Программирование выполняется со стойки ЧПУ </w:t>
      </w:r>
      <w:proofErr w:type="spellStart"/>
      <w:r w:rsidRPr="004317E2">
        <w:rPr>
          <w:rFonts w:ascii="Times New Roman" w:hAnsi="Times New Roman" w:cs="Times New Roman"/>
        </w:rPr>
        <w:t>Sinumerik</w:t>
      </w:r>
      <w:proofErr w:type="spellEnd"/>
      <w:r w:rsidRPr="004317E2">
        <w:rPr>
          <w:rFonts w:ascii="Times New Roman" w:hAnsi="Times New Roman" w:cs="Times New Roman"/>
        </w:rPr>
        <w:t xml:space="preserve"> 8</w:t>
      </w:r>
      <w:r w:rsidR="00212BA4">
        <w:rPr>
          <w:rFonts w:ascii="Times New Roman" w:hAnsi="Times New Roman" w:cs="Times New Roman"/>
        </w:rPr>
        <w:t>1</w:t>
      </w:r>
      <w:r w:rsidRPr="004317E2">
        <w:rPr>
          <w:rFonts w:ascii="Times New Roman" w:hAnsi="Times New Roman" w:cs="Times New Roman"/>
        </w:rPr>
        <w:t xml:space="preserve">0D </w:t>
      </w:r>
      <w:proofErr w:type="spellStart"/>
      <w:r w:rsidR="00212BA4">
        <w:rPr>
          <w:rFonts w:ascii="Times New Roman" w:hAnsi="Times New Roman" w:cs="Times New Roman"/>
        </w:rPr>
        <w:t>р</w:t>
      </w:r>
      <w:proofErr w:type="gramStart"/>
      <w:r w:rsidRPr="004317E2">
        <w:rPr>
          <w:rFonts w:ascii="Times New Roman" w:hAnsi="Times New Roman" w:cs="Times New Roman"/>
        </w:rPr>
        <w:t>l</w:t>
      </w:r>
      <w:proofErr w:type="spellEnd"/>
      <w:proofErr w:type="gramEnd"/>
      <w:r w:rsidRPr="004317E2">
        <w:rPr>
          <w:rFonts w:ascii="Times New Roman" w:hAnsi="Times New Roman" w:cs="Times New Roman"/>
        </w:rPr>
        <w:t>.</w:t>
      </w:r>
      <w:r w:rsidR="008B22F4" w:rsidRPr="004317E2">
        <w:rPr>
          <w:rFonts w:ascii="Times New Roman" w:hAnsi="Times New Roman" w:cs="Times New Roman"/>
        </w:rPr>
        <w:t xml:space="preserve"> </w:t>
      </w:r>
      <w:r w:rsidR="00D54B95" w:rsidRPr="004317E2">
        <w:rPr>
          <w:rFonts w:ascii="Times New Roman" w:hAnsi="Times New Roman" w:cs="Times New Roman"/>
        </w:rPr>
        <w:t>Программ</w:t>
      </w:r>
      <w:r w:rsidR="00F54FA5" w:rsidRPr="004317E2">
        <w:rPr>
          <w:rFonts w:ascii="Times New Roman" w:hAnsi="Times New Roman" w:cs="Times New Roman"/>
        </w:rPr>
        <w:t>а</w:t>
      </w:r>
      <w:r w:rsidR="00D54B95" w:rsidRPr="004317E2">
        <w:rPr>
          <w:rFonts w:ascii="Times New Roman" w:hAnsi="Times New Roman" w:cs="Times New Roman"/>
        </w:rPr>
        <w:t xml:space="preserve"> пишется, оптимизируется</w:t>
      </w:r>
      <w:r w:rsidR="008B22F4" w:rsidRPr="004317E2">
        <w:rPr>
          <w:rFonts w:ascii="Times New Roman" w:hAnsi="Times New Roman" w:cs="Times New Roman"/>
        </w:rPr>
        <w:t xml:space="preserve"> и корректируется участником самостоятельно.</w:t>
      </w:r>
      <w:r w:rsidR="00861B9A" w:rsidRPr="004317E2">
        <w:rPr>
          <w:rFonts w:ascii="Times New Roman" w:hAnsi="Times New Roman" w:cs="Times New Roman"/>
        </w:rPr>
        <w:t xml:space="preserve"> Оценивается изготовленная деталь (конкурсное задание) на соответствие размерным допускам, геометрическим допускам, шероховатостям и техническим требованиям указанных на выдаваемом чертеже (конкурсном задании) участнику.</w:t>
      </w:r>
    </w:p>
    <w:p w:rsidR="005172FC" w:rsidRPr="005F1864" w:rsidRDefault="005172FC" w:rsidP="005172FC">
      <w:pPr>
        <w:pStyle w:val="1"/>
        <w:rPr>
          <w:rFonts w:ascii="Times New Roman" w:hAnsi="Times New Roman"/>
          <w:lang w:val="ru-RU"/>
        </w:rPr>
      </w:pPr>
      <w:r w:rsidRPr="004317E2">
        <w:rPr>
          <w:rFonts w:ascii="Times New Roman" w:hAnsi="Times New Roman"/>
          <w:lang w:val="ru-RU"/>
        </w:rPr>
        <w:br w:type="page"/>
      </w:r>
      <w:bookmarkStart w:id="3" w:name="_Toc409971275"/>
      <w:r w:rsidRPr="001A348F">
        <w:rPr>
          <w:rFonts w:ascii="Times New Roman" w:hAnsi="Times New Roman"/>
          <w:u w:val="none"/>
          <w:lang w:val="ru-RU"/>
        </w:rPr>
        <w:lastRenderedPageBreak/>
        <w:t xml:space="preserve">3 </w:t>
      </w:r>
      <w:r w:rsidRPr="001A348F">
        <w:rPr>
          <w:rFonts w:ascii="Times New Roman" w:hAnsi="Times New Roman"/>
          <w:u w:val="none"/>
          <w:lang w:val="ru-RU"/>
        </w:rPr>
        <w:tab/>
      </w:r>
      <w:r w:rsidRPr="005F1864">
        <w:rPr>
          <w:rFonts w:ascii="Times New Roman" w:hAnsi="Times New Roman"/>
          <w:lang w:val="ru-RU"/>
        </w:rPr>
        <w:t>КОНКУРСНОЕ ЗАДАНИЕ</w:t>
      </w:r>
      <w:bookmarkEnd w:id="3"/>
    </w:p>
    <w:p w:rsidR="005172FC" w:rsidRPr="005F1864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5F1864">
        <w:rPr>
          <w:rFonts w:ascii="Times New Roman" w:hAnsi="Times New Roman"/>
          <w:color w:val="000000" w:themeColor="text1"/>
          <w:lang w:val="ru-RU"/>
        </w:rPr>
        <w:t>3.1</w:t>
      </w:r>
      <w:r w:rsidRPr="005F1864">
        <w:rPr>
          <w:rFonts w:ascii="Times New Roman" w:hAnsi="Times New Roman"/>
          <w:color w:val="000000" w:themeColor="text1"/>
          <w:lang w:val="ru-RU"/>
        </w:rPr>
        <w:tab/>
        <w:t>Формат и структура Конкурсного задания</w:t>
      </w:r>
    </w:p>
    <w:p w:rsidR="005172FC" w:rsidRPr="005F1864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5F1864">
        <w:rPr>
          <w:rFonts w:ascii="Times New Roman" w:hAnsi="Times New Roman" w:cs="Times New Roman"/>
        </w:rPr>
        <w:t>Конкурсное задание представляет собо</w:t>
      </w:r>
      <w:r w:rsidR="00DE4E44" w:rsidRPr="005F1864">
        <w:rPr>
          <w:rFonts w:ascii="Times New Roman" w:hAnsi="Times New Roman" w:cs="Times New Roman"/>
        </w:rPr>
        <w:t>й чертеж детали на листе формата А3</w:t>
      </w:r>
      <w:r w:rsidRPr="005F1864">
        <w:rPr>
          <w:rFonts w:ascii="Times New Roman" w:hAnsi="Times New Roman" w:cs="Times New Roman"/>
        </w:rPr>
        <w:t>.</w:t>
      </w:r>
    </w:p>
    <w:p w:rsidR="007A5CE7" w:rsidRPr="005F1864" w:rsidRDefault="007A5CE7" w:rsidP="005172FC">
      <w:pPr>
        <w:ind w:left="709"/>
        <w:jc w:val="both"/>
        <w:rPr>
          <w:rFonts w:ascii="Times New Roman" w:hAnsi="Times New Roman" w:cs="Times New Roman"/>
        </w:rPr>
      </w:pPr>
    </w:p>
    <w:p w:rsidR="007A5CE7" w:rsidRPr="005F1864" w:rsidRDefault="007A5CE7" w:rsidP="005172FC">
      <w:pPr>
        <w:ind w:left="709"/>
        <w:jc w:val="both"/>
        <w:rPr>
          <w:rFonts w:ascii="Times New Roman" w:hAnsi="Times New Roman" w:cs="Times New Roman"/>
        </w:rPr>
      </w:pPr>
      <w:r w:rsidRPr="005F1864">
        <w:rPr>
          <w:rFonts w:ascii="Times New Roman" w:hAnsi="Times New Roman" w:cs="Times New Roman"/>
        </w:rPr>
        <w:t>Пример:</w:t>
      </w:r>
    </w:p>
    <w:p w:rsidR="007A5CE7" w:rsidRDefault="00F64DE1" w:rsidP="005172FC">
      <w:pPr>
        <w:ind w:left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389E9346" wp14:editId="3684ABC3">
            <wp:simplePos x="0" y="0"/>
            <wp:positionH relativeFrom="column">
              <wp:posOffset>-3810</wp:posOffset>
            </wp:positionH>
            <wp:positionV relativeFrom="paragraph">
              <wp:posOffset>323215</wp:posOffset>
            </wp:positionV>
            <wp:extent cx="5610225" cy="38671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CE7" w:rsidRPr="00A21F58" w:rsidRDefault="007A5CE7" w:rsidP="005172FC">
      <w:pPr>
        <w:ind w:left="709"/>
        <w:jc w:val="both"/>
      </w:pPr>
    </w:p>
    <w:p w:rsidR="005172FC" w:rsidRDefault="005172FC" w:rsidP="005172FC">
      <w:pPr>
        <w:jc w:val="both"/>
        <w:rPr>
          <w:color w:val="4F81BD" w:themeColor="accent1"/>
        </w:rPr>
      </w:pPr>
    </w:p>
    <w:p w:rsidR="00EF1BBA" w:rsidRDefault="00EF1BBA" w:rsidP="005172FC">
      <w:pPr>
        <w:jc w:val="both"/>
        <w:rPr>
          <w:color w:val="4F81BD" w:themeColor="accent1"/>
        </w:rPr>
      </w:pPr>
    </w:p>
    <w:p w:rsidR="00EF1BBA" w:rsidRDefault="00EF1BBA" w:rsidP="005172FC">
      <w:pPr>
        <w:jc w:val="both"/>
        <w:rPr>
          <w:color w:val="4F81BD" w:themeColor="accent1"/>
        </w:rPr>
      </w:pPr>
    </w:p>
    <w:p w:rsidR="00EF1BBA" w:rsidRDefault="00EF1BBA" w:rsidP="005172FC">
      <w:pPr>
        <w:jc w:val="both"/>
        <w:rPr>
          <w:color w:val="4F81BD" w:themeColor="accent1"/>
        </w:rPr>
      </w:pPr>
    </w:p>
    <w:p w:rsidR="00704291" w:rsidRDefault="00704291" w:rsidP="005172FC">
      <w:pPr>
        <w:jc w:val="both"/>
        <w:rPr>
          <w:color w:val="4F81BD" w:themeColor="accent1"/>
        </w:rPr>
      </w:pPr>
    </w:p>
    <w:p w:rsidR="00704291" w:rsidRDefault="00704291" w:rsidP="005172FC">
      <w:pPr>
        <w:jc w:val="both"/>
        <w:rPr>
          <w:color w:val="4F81BD" w:themeColor="accent1"/>
        </w:rPr>
      </w:pPr>
    </w:p>
    <w:p w:rsidR="00EF1BBA" w:rsidRDefault="00EF1BBA" w:rsidP="005172FC">
      <w:pPr>
        <w:jc w:val="both"/>
        <w:rPr>
          <w:color w:val="4F81BD" w:themeColor="accent1"/>
        </w:rPr>
      </w:pPr>
    </w:p>
    <w:p w:rsidR="00EF1BBA" w:rsidRDefault="00EF1BBA" w:rsidP="005172FC">
      <w:pPr>
        <w:jc w:val="both"/>
        <w:rPr>
          <w:color w:val="4F81BD" w:themeColor="accent1"/>
        </w:rPr>
      </w:pPr>
    </w:p>
    <w:p w:rsidR="00EF1BBA" w:rsidRPr="005172FC" w:rsidRDefault="00EF1BBA" w:rsidP="005172FC">
      <w:pPr>
        <w:jc w:val="both"/>
        <w:rPr>
          <w:color w:val="4F81BD" w:themeColor="accent1"/>
        </w:rPr>
      </w:pPr>
    </w:p>
    <w:p w:rsidR="005172FC" w:rsidRPr="005172FC" w:rsidRDefault="005172FC" w:rsidP="005172FC">
      <w:pPr>
        <w:jc w:val="both"/>
        <w:rPr>
          <w:color w:val="4F81BD" w:themeColor="accent1"/>
        </w:rPr>
      </w:pPr>
    </w:p>
    <w:p w:rsidR="005172FC" w:rsidRPr="00864D5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864D57">
        <w:rPr>
          <w:rFonts w:ascii="Times New Roman" w:hAnsi="Times New Roman"/>
          <w:color w:val="000000" w:themeColor="text1"/>
          <w:lang w:val="ru-RU"/>
        </w:rPr>
        <w:t>3.2</w:t>
      </w:r>
      <w:r w:rsidRPr="00864D57">
        <w:rPr>
          <w:rFonts w:ascii="Times New Roman" w:hAnsi="Times New Roman"/>
          <w:color w:val="000000" w:themeColor="text1"/>
          <w:lang w:val="ru-RU"/>
        </w:rPr>
        <w:tab/>
        <w:t xml:space="preserve"> Требования к проекту Конкурсного задания</w:t>
      </w:r>
    </w:p>
    <w:p w:rsidR="009647F8" w:rsidRPr="00864D57" w:rsidRDefault="00EF1BBA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864D57">
        <w:rPr>
          <w:rFonts w:ascii="Times New Roman" w:hAnsi="Times New Roman" w:cs="Times New Roman"/>
          <w:color w:val="4F81BD" w:themeColor="accent1"/>
        </w:rPr>
        <w:t xml:space="preserve">      </w:t>
      </w:r>
      <w:r w:rsidR="009647F8" w:rsidRPr="00864D57">
        <w:rPr>
          <w:rFonts w:ascii="Times New Roman" w:hAnsi="Times New Roman" w:cs="Times New Roman"/>
          <w:color w:val="4F81BD" w:themeColor="accent1"/>
        </w:rPr>
        <w:t xml:space="preserve">  </w:t>
      </w:r>
    </w:p>
    <w:p w:rsidR="009647F8" w:rsidRPr="00864D57" w:rsidRDefault="009647F8" w:rsidP="009647F8">
      <w:pPr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  <w:color w:val="4F81BD" w:themeColor="accent1"/>
        </w:rPr>
        <w:t xml:space="preserve">        </w:t>
      </w:r>
      <w:r w:rsidRPr="00864D57">
        <w:rPr>
          <w:rFonts w:ascii="Times New Roman" w:hAnsi="Times New Roman" w:cs="Times New Roman"/>
        </w:rPr>
        <w:t>Конкурсное задание</w:t>
      </w:r>
      <w:r w:rsidR="00EF1BBA" w:rsidRPr="00864D57">
        <w:rPr>
          <w:rFonts w:ascii="Times New Roman" w:hAnsi="Times New Roman" w:cs="Times New Roman"/>
        </w:rPr>
        <w:t xml:space="preserve"> должно состоять из</w:t>
      </w:r>
      <w:r w:rsidRPr="00864D57">
        <w:rPr>
          <w:rFonts w:ascii="Times New Roman" w:hAnsi="Times New Roman" w:cs="Times New Roman"/>
        </w:rPr>
        <w:t xml:space="preserve"> следующих операций</w:t>
      </w:r>
      <w:r w:rsidR="00EF1BBA" w:rsidRPr="00864D57">
        <w:rPr>
          <w:rFonts w:ascii="Times New Roman" w:hAnsi="Times New Roman" w:cs="Times New Roman"/>
        </w:rPr>
        <w:t>:</w:t>
      </w:r>
    </w:p>
    <w:p w:rsidR="00642263" w:rsidRPr="00642263" w:rsidRDefault="00642263" w:rsidP="00642263">
      <w:pPr>
        <w:pStyle w:val="a6"/>
        <w:numPr>
          <w:ilvl w:val="0"/>
          <w:numId w:val="25"/>
        </w:numPr>
        <w:jc w:val="both"/>
      </w:pPr>
      <w:r>
        <w:t>о</w:t>
      </w:r>
      <w:r w:rsidRPr="00642263">
        <w:t>перация “торцевое фрезерование”</w:t>
      </w:r>
    </w:p>
    <w:p w:rsidR="00642263" w:rsidRPr="00642263" w:rsidRDefault="00642263" w:rsidP="00642263">
      <w:pPr>
        <w:pStyle w:val="a6"/>
        <w:numPr>
          <w:ilvl w:val="0"/>
          <w:numId w:val="25"/>
        </w:numPr>
        <w:jc w:val="both"/>
      </w:pPr>
      <w:r>
        <w:t>о</w:t>
      </w:r>
      <w:r w:rsidRPr="00642263">
        <w:t>перация “фрезерование габарита”</w:t>
      </w:r>
    </w:p>
    <w:p w:rsidR="00642263" w:rsidRPr="00642263" w:rsidRDefault="00642263" w:rsidP="00642263">
      <w:pPr>
        <w:pStyle w:val="a6"/>
        <w:ind w:left="1069"/>
        <w:jc w:val="both"/>
      </w:pPr>
      <w:r>
        <w:t>-      о</w:t>
      </w:r>
      <w:r w:rsidRPr="00642263">
        <w:t>перация “сверление”</w:t>
      </w:r>
    </w:p>
    <w:p w:rsidR="00642263" w:rsidRPr="00642263" w:rsidRDefault="00642263" w:rsidP="00642263">
      <w:pPr>
        <w:pStyle w:val="a6"/>
        <w:ind w:left="1069"/>
        <w:jc w:val="both"/>
      </w:pPr>
      <w:r>
        <w:t>-      о</w:t>
      </w:r>
      <w:r w:rsidRPr="00642263">
        <w:t>перация “растачивание отверстий”</w:t>
      </w:r>
    </w:p>
    <w:p w:rsidR="00642263" w:rsidRPr="00642263" w:rsidRDefault="00642263" w:rsidP="00642263">
      <w:pPr>
        <w:pStyle w:val="a6"/>
        <w:ind w:left="1069"/>
        <w:jc w:val="both"/>
      </w:pPr>
      <w:r>
        <w:t>-      о</w:t>
      </w:r>
      <w:r w:rsidRPr="00642263">
        <w:t>перация “фрезерование карманов”</w:t>
      </w:r>
    </w:p>
    <w:p w:rsidR="00642263" w:rsidRPr="00642263" w:rsidRDefault="00642263" w:rsidP="00642263">
      <w:pPr>
        <w:pStyle w:val="a6"/>
        <w:ind w:left="1069"/>
        <w:jc w:val="both"/>
        <w:rPr>
          <w:lang w:val="en-US"/>
        </w:rPr>
      </w:pPr>
      <w:r>
        <w:t>-      о</w:t>
      </w:r>
      <w:r w:rsidRPr="00642263">
        <w:t>перация “снятие фасок</w:t>
      </w:r>
      <w:r>
        <w:rPr>
          <w:lang w:val="en-US"/>
        </w:rPr>
        <w:t>”</w:t>
      </w:r>
    </w:p>
    <w:p w:rsidR="00642263" w:rsidRPr="00642263" w:rsidRDefault="00642263" w:rsidP="00642263">
      <w:pPr>
        <w:pStyle w:val="a6"/>
        <w:ind w:left="1069"/>
        <w:jc w:val="both"/>
      </w:pPr>
      <w:r>
        <w:t>-      о</w:t>
      </w:r>
      <w:r w:rsidRPr="00642263">
        <w:t>перация “фрезерование фигурного контура”:</w:t>
      </w:r>
      <w:r>
        <w:t xml:space="preserve">  </w:t>
      </w:r>
    </w:p>
    <w:p w:rsidR="00642263" w:rsidRPr="00642263" w:rsidRDefault="00642263" w:rsidP="00642263">
      <w:pPr>
        <w:pStyle w:val="a6"/>
        <w:ind w:left="1069"/>
        <w:jc w:val="both"/>
      </w:pPr>
      <w:r>
        <w:t>-      о</w:t>
      </w:r>
      <w:r w:rsidRPr="00642263">
        <w:t>перация “фрезерование пазов”</w:t>
      </w:r>
    </w:p>
    <w:p w:rsidR="00642263" w:rsidRPr="00642263" w:rsidRDefault="00642263" w:rsidP="00642263">
      <w:pPr>
        <w:pStyle w:val="a6"/>
        <w:ind w:left="1069"/>
        <w:jc w:val="both"/>
      </w:pPr>
      <w:r>
        <w:t>-      о</w:t>
      </w:r>
      <w:r w:rsidRPr="00642263">
        <w:t>перация “нарезание наружной резьбы”</w:t>
      </w:r>
    </w:p>
    <w:p w:rsidR="00642263" w:rsidRPr="00642263" w:rsidRDefault="00642263" w:rsidP="00642263">
      <w:pPr>
        <w:pStyle w:val="a6"/>
        <w:ind w:left="1069"/>
        <w:jc w:val="both"/>
      </w:pPr>
      <w:r>
        <w:t>-      о</w:t>
      </w:r>
      <w:r w:rsidRPr="00642263">
        <w:t>перация “нарезание внутренней резьбы”</w:t>
      </w:r>
    </w:p>
    <w:p w:rsidR="00642263" w:rsidRDefault="00642263" w:rsidP="00642263">
      <w:pPr>
        <w:jc w:val="both"/>
      </w:pPr>
    </w:p>
    <w:p w:rsidR="00642263" w:rsidRPr="00E75B7D" w:rsidRDefault="00642263" w:rsidP="00642263">
      <w:pPr>
        <w:jc w:val="both"/>
        <w:rPr>
          <w:u w:val="single"/>
        </w:rPr>
      </w:pPr>
      <w:r>
        <w:t xml:space="preserve">            </w:t>
      </w:r>
      <w:r w:rsidRPr="00E75B7D">
        <w:rPr>
          <w:u w:val="single"/>
        </w:rPr>
        <w:t>Конкурсное задание должно быть разработано таким образом, чтоб</w:t>
      </w:r>
      <w:r>
        <w:rPr>
          <w:u w:val="single"/>
        </w:rPr>
        <w:t>ы</w:t>
      </w:r>
      <w:r w:rsidRPr="00E75B7D">
        <w:rPr>
          <w:u w:val="single"/>
        </w:rPr>
        <w:t xml:space="preserve"> учас</w:t>
      </w:r>
      <w:r>
        <w:rPr>
          <w:u w:val="single"/>
        </w:rPr>
        <w:t>тник выполнил следующие действия</w:t>
      </w:r>
      <w:r w:rsidRPr="00E75B7D">
        <w:rPr>
          <w:u w:val="single"/>
        </w:rPr>
        <w:t>:</w:t>
      </w:r>
    </w:p>
    <w:p w:rsidR="00642263" w:rsidRDefault="00642263" w:rsidP="00642263">
      <w:pPr>
        <w:ind w:left="709"/>
        <w:jc w:val="both"/>
      </w:pPr>
      <w:proofErr w:type="gramStart"/>
      <w:r>
        <w:rPr>
          <w:lang w:val="en-US"/>
        </w:rPr>
        <w:t>a</w:t>
      </w:r>
      <w:proofErr w:type="gramEnd"/>
      <w:r w:rsidRPr="00CF1803">
        <w:t xml:space="preserve">. </w:t>
      </w:r>
      <w:r>
        <w:t>Установка тисков для обработки первой стороны детали (конкурсного задания)</w:t>
      </w:r>
    </w:p>
    <w:p w:rsidR="00642263" w:rsidRDefault="00642263" w:rsidP="00642263">
      <w:pPr>
        <w:ind w:left="709"/>
        <w:jc w:val="both"/>
      </w:pPr>
      <w:r>
        <w:t>b.  Снятие детали (конкурсного задания) после обработки первой стороны</w:t>
      </w:r>
    </w:p>
    <w:p w:rsidR="00642263" w:rsidRDefault="00642263" w:rsidP="00642263">
      <w:pPr>
        <w:ind w:left="709"/>
        <w:jc w:val="both"/>
      </w:pPr>
      <w:r>
        <w:t>c.</w:t>
      </w:r>
      <w:r w:rsidRPr="00CF1803">
        <w:t xml:space="preserve"> </w:t>
      </w:r>
      <w:r>
        <w:t xml:space="preserve"> Настройка тисков под обработку второй стороны детали (конкурсного задания)</w:t>
      </w:r>
    </w:p>
    <w:p w:rsidR="00642263" w:rsidRDefault="00642263" w:rsidP="00642263">
      <w:pPr>
        <w:ind w:left="709"/>
        <w:jc w:val="both"/>
      </w:pPr>
      <w:proofErr w:type="gramStart"/>
      <w:r>
        <w:rPr>
          <w:lang w:val="en-US"/>
        </w:rPr>
        <w:t>d</w:t>
      </w:r>
      <w:proofErr w:type="gramEnd"/>
      <w:r w:rsidRPr="00CF1803">
        <w:t>.</w:t>
      </w:r>
      <w:r>
        <w:t xml:space="preserve"> Выставление тисков параллельно станочной оси Х для избегания смещения одной обрабатываемой стороны конкурсного задания, относительно другой, с использованием магнитной стойки и часового индикатора или системой измерения  типа </w:t>
      </w:r>
      <w:r>
        <w:rPr>
          <w:lang w:val="en-US"/>
        </w:rPr>
        <w:t>RENISH</w:t>
      </w:r>
      <w:r w:rsidR="00173B32">
        <w:rPr>
          <w:lang w:val="en-US"/>
        </w:rPr>
        <w:t>A</w:t>
      </w:r>
      <w:r>
        <w:rPr>
          <w:lang w:val="en-US"/>
        </w:rPr>
        <w:t>W</w:t>
      </w:r>
      <w:r>
        <w:t xml:space="preserve">, </w:t>
      </w:r>
      <w:r>
        <w:rPr>
          <w:lang w:val="en-US"/>
        </w:rPr>
        <w:t>HEIDENHAIN</w:t>
      </w:r>
      <w:r w:rsidR="00173B32" w:rsidRPr="00173B32">
        <w:t xml:space="preserve">, </w:t>
      </w:r>
      <w:r w:rsidR="00173B32">
        <w:rPr>
          <w:lang w:val="en-US"/>
        </w:rPr>
        <w:t>HAIMER</w:t>
      </w:r>
      <w:r w:rsidRPr="00D57F80">
        <w:t xml:space="preserve"> </w:t>
      </w:r>
      <w:r>
        <w:t xml:space="preserve">и др. </w:t>
      </w:r>
    </w:p>
    <w:p w:rsidR="00642263" w:rsidRPr="00642263" w:rsidRDefault="00642263" w:rsidP="00642263">
      <w:pPr>
        <w:ind w:left="709"/>
        <w:jc w:val="both"/>
      </w:pPr>
      <w:r w:rsidRPr="00642263">
        <w:t xml:space="preserve">Выполнение требования чертежа по трем шероховатостям на поверхностях от </w:t>
      </w:r>
      <w:r w:rsidRPr="00642263">
        <w:rPr>
          <w:lang w:val="en-US"/>
        </w:rPr>
        <w:t>Ra</w:t>
      </w:r>
      <w:r w:rsidRPr="00642263">
        <w:t xml:space="preserve"> 0.4 до </w:t>
      </w:r>
      <w:r w:rsidRPr="00642263">
        <w:rPr>
          <w:lang w:val="en-US"/>
        </w:rPr>
        <w:t>Ra</w:t>
      </w:r>
      <w:r w:rsidRPr="00642263">
        <w:t xml:space="preserve"> 0,8 и одной общей шероховатости максимум </w:t>
      </w:r>
      <w:r w:rsidRPr="00642263">
        <w:rPr>
          <w:lang w:val="en-US"/>
        </w:rPr>
        <w:t>Ra</w:t>
      </w:r>
      <w:r w:rsidRPr="00642263">
        <w:t xml:space="preserve"> 1.6. </w:t>
      </w:r>
    </w:p>
    <w:p w:rsidR="005172FC" w:rsidRPr="00864D57" w:rsidRDefault="005172FC" w:rsidP="00642263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864D57">
        <w:rPr>
          <w:rFonts w:ascii="Times New Roman" w:hAnsi="Times New Roman"/>
          <w:color w:val="000000" w:themeColor="text1"/>
          <w:lang w:val="ru-RU"/>
        </w:rPr>
        <w:t>3.3</w:t>
      </w:r>
      <w:r w:rsidRPr="00864D57">
        <w:rPr>
          <w:rFonts w:ascii="Times New Roman" w:hAnsi="Times New Roman"/>
          <w:color w:val="000000" w:themeColor="text1"/>
          <w:lang w:val="ru-RU"/>
        </w:rPr>
        <w:tab/>
        <w:t>Разработка конкурсного задания</w:t>
      </w:r>
    </w:p>
    <w:p w:rsidR="005172FC" w:rsidRPr="00864D57" w:rsidRDefault="005172FC" w:rsidP="001B4C94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Конкурсное задание </w:t>
      </w:r>
      <w:r w:rsidR="001B4C94">
        <w:rPr>
          <w:rFonts w:ascii="Times New Roman" w:hAnsi="Times New Roman" w:cs="Times New Roman"/>
        </w:rPr>
        <w:t xml:space="preserve">для региональных чемпионатов </w:t>
      </w:r>
      <w:r w:rsidR="001B4C94" w:rsidRPr="00864D57">
        <w:rPr>
          <w:rFonts w:ascii="Times New Roman" w:hAnsi="Times New Roman" w:cs="Times New Roman"/>
        </w:rPr>
        <w:t xml:space="preserve">необходимо </w:t>
      </w:r>
      <w:r w:rsidR="001B4C94">
        <w:rPr>
          <w:rFonts w:ascii="Times New Roman" w:hAnsi="Times New Roman" w:cs="Times New Roman"/>
        </w:rPr>
        <w:t xml:space="preserve">разрабатывать экспертам регионов самостоятельно и </w:t>
      </w:r>
      <w:r w:rsidRPr="00864D57">
        <w:rPr>
          <w:rFonts w:ascii="Times New Roman" w:hAnsi="Times New Roman" w:cs="Times New Roman"/>
        </w:rPr>
        <w:t>составлять</w:t>
      </w:r>
      <w:r w:rsidR="001B4C94">
        <w:rPr>
          <w:rFonts w:ascii="Times New Roman" w:hAnsi="Times New Roman" w:cs="Times New Roman"/>
        </w:rPr>
        <w:t xml:space="preserve"> их</w:t>
      </w:r>
      <w:r w:rsidRPr="00864D57">
        <w:rPr>
          <w:rFonts w:ascii="Times New Roman" w:hAnsi="Times New Roman" w:cs="Times New Roman"/>
        </w:rPr>
        <w:t xml:space="preserve"> по образцам, представленным «WorldSkills </w:t>
      </w:r>
      <w:r w:rsidRPr="00864D57">
        <w:rPr>
          <w:rFonts w:ascii="Times New Roman" w:hAnsi="Times New Roman" w:cs="Times New Roman"/>
          <w:lang w:val="en-US"/>
        </w:rPr>
        <w:t>Russia</w:t>
      </w:r>
      <w:r w:rsidRPr="00864D57">
        <w:rPr>
          <w:rFonts w:ascii="Times New Roman" w:hAnsi="Times New Roman" w:cs="Times New Roman"/>
        </w:rPr>
        <w:t xml:space="preserve">». Используйте для текстовых документов шаблон формата </w:t>
      </w:r>
      <w:r w:rsidRPr="00864D57">
        <w:rPr>
          <w:rFonts w:ascii="Times New Roman" w:hAnsi="Times New Roman" w:cs="Times New Roman"/>
          <w:lang w:val="en-US"/>
        </w:rPr>
        <w:t>Word</w:t>
      </w:r>
      <w:r w:rsidRPr="00864D57">
        <w:rPr>
          <w:rFonts w:ascii="Times New Roman" w:hAnsi="Times New Roman" w:cs="Times New Roman"/>
        </w:rPr>
        <w:t xml:space="preserve">, а для чертежей – шаблон формата </w:t>
      </w:r>
      <w:r w:rsidR="00F312BE" w:rsidRPr="00864D57">
        <w:rPr>
          <w:rFonts w:ascii="Times New Roman" w:hAnsi="Times New Roman" w:cs="Times New Roman"/>
          <w:lang w:val="en-US"/>
        </w:rPr>
        <w:t>PDF</w:t>
      </w:r>
      <w:r w:rsidRPr="00864D57">
        <w:rPr>
          <w:rFonts w:ascii="Times New Roman" w:hAnsi="Times New Roman" w:cs="Times New Roman"/>
        </w:rPr>
        <w:t>.</w:t>
      </w:r>
    </w:p>
    <w:p w:rsidR="007B178A" w:rsidRPr="001B4C94" w:rsidRDefault="005172FC" w:rsidP="008F3B8F">
      <w:pPr>
        <w:pStyle w:val="a6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4C94">
        <w:rPr>
          <w:rFonts w:ascii="Times New Roman" w:hAnsi="Times New Roman" w:cs="Times New Roman"/>
          <w:b/>
          <w:i/>
        </w:rPr>
        <w:t>Кто разрабатывает конкурсные задания / модули</w:t>
      </w:r>
    </w:p>
    <w:p w:rsidR="005172FC" w:rsidRPr="00864D57" w:rsidRDefault="007B178A" w:rsidP="007B178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lastRenderedPageBreak/>
        <w:t>Конкурсное задание</w:t>
      </w:r>
      <w:r w:rsidR="005172FC" w:rsidRPr="00864D57">
        <w:rPr>
          <w:rFonts w:ascii="Times New Roman" w:hAnsi="Times New Roman" w:cs="Times New Roman"/>
        </w:rPr>
        <w:t xml:space="preserve"> ра</w:t>
      </w:r>
      <w:r w:rsidRPr="00864D57">
        <w:rPr>
          <w:rFonts w:ascii="Times New Roman" w:hAnsi="Times New Roman" w:cs="Times New Roman"/>
        </w:rPr>
        <w:t>зработано сторонним экспертом</w:t>
      </w:r>
      <w:r w:rsidR="005172FC" w:rsidRPr="00864D57">
        <w:rPr>
          <w:rFonts w:ascii="Times New Roman" w:hAnsi="Times New Roman" w:cs="Times New Roman"/>
        </w:rPr>
        <w:t>.</w:t>
      </w:r>
      <w:r w:rsidR="001B4C94">
        <w:rPr>
          <w:rFonts w:ascii="Times New Roman" w:hAnsi="Times New Roman" w:cs="Times New Roman"/>
        </w:rPr>
        <w:t xml:space="preserve"> Модули менять запрещено.</w:t>
      </w:r>
    </w:p>
    <w:p w:rsidR="005172FC" w:rsidRPr="001B4C94" w:rsidRDefault="005172FC" w:rsidP="005172FC">
      <w:pPr>
        <w:jc w:val="both"/>
        <w:rPr>
          <w:rFonts w:ascii="Times New Roman" w:hAnsi="Times New Roman" w:cs="Times New Roman"/>
          <w:b/>
          <w:i/>
        </w:rPr>
      </w:pPr>
    </w:p>
    <w:p w:rsidR="005172FC" w:rsidRPr="001B4C94" w:rsidRDefault="005172FC" w:rsidP="008F3B8F">
      <w:pPr>
        <w:pStyle w:val="a6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4C94">
        <w:rPr>
          <w:rFonts w:ascii="Times New Roman" w:hAnsi="Times New Roman" w:cs="Times New Roman"/>
          <w:b/>
          <w:i/>
        </w:rPr>
        <w:t>Как и где разрабатывается конкурсное задание / модули</w:t>
      </w:r>
    </w:p>
    <w:p w:rsidR="008F3B8F" w:rsidRPr="00864D57" w:rsidRDefault="00187CBE" w:rsidP="008F3B8F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По месту нахождения </w:t>
      </w:r>
      <w:r w:rsidR="001B4C94">
        <w:rPr>
          <w:rFonts w:ascii="Times New Roman" w:hAnsi="Times New Roman" w:cs="Times New Roman"/>
        </w:rPr>
        <w:t xml:space="preserve">регионального / </w:t>
      </w:r>
      <w:r w:rsidRPr="00864D57">
        <w:rPr>
          <w:rFonts w:ascii="Times New Roman" w:hAnsi="Times New Roman" w:cs="Times New Roman"/>
        </w:rPr>
        <w:t xml:space="preserve">стороннего Эксперта с использованием программного обеспечения </w:t>
      </w:r>
      <w:r w:rsidRPr="00864D57">
        <w:rPr>
          <w:rFonts w:ascii="Times New Roman" w:hAnsi="Times New Roman" w:cs="Times New Roman"/>
          <w:lang w:val="en-US"/>
        </w:rPr>
        <w:t>CAD</w:t>
      </w:r>
      <w:r w:rsidRPr="00864D57">
        <w:rPr>
          <w:rFonts w:ascii="Times New Roman" w:hAnsi="Times New Roman" w:cs="Times New Roman"/>
        </w:rPr>
        <w:t xml:space="preserve">. </w:t>
      </w:r>
    </w:p>
    <w:p w:rsidR="005172FC" w:rsidRPr="00864D57" w:rsidRDefault="005172FC" w:rsidP="008F3B8F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В течение всего периода подготовки к конкурсу и самого конкурса, необходимо прис</w:t>
      </w:r>
      <w:r w:rsidR="00CB253A" w:rsidRPr="00864D57">
        <w:rPr>
          <w:rFonts w:ascii="Times New Roman" w:hAnsi="Times New Roman" w:cs="Times New Roman"/>
        </w:rPr>
        <w:t>утствие стороннего Эксперта</w:t>
      </w:r>
      <w:r w:rsidR="008F3B8F" w:rsidRPr="00864D57">
        <w:rPr>
          <w:rFonts w:ascii="Times New Roman" w:hAnsi="Times New Roman" w:cs="Times New Roman"/>
        </w:rPr>
        <w:t xml:space="preserve"> </w:t>
      </w:r>
      <w:r w:rsidR="00CB253A" w:rsidRPr="00864D57">
        <w:rPr>
          <w:rFonts w:ascii="Times New Roman" w:hAnsi="Times New Roman" w:cs="Times New Roman"/>
        </w:rPr>
        <w:t>(</w:t>
      </w:r>
      <w:r w:rsidR="008F3B8F" w:rsidRPr="00864D57">
        <w:rPr>
          <w:rFonts w:ascii="Times New Roman" w:hAnsi="Times New Roman" w:cs="Times New Roman"/>
        </w:rPr>
        <w:t>разработчик конкурсного задания), представителей партнеров компетенции “</w:t>
      </w:r>
      <w:r w:rsidR="00173B32">
        <w:rPr>
          <w:rFonts w:ascii="Times New Roman" w:hAnsi="Times New Roman" w:cs="Times New Roman"/>
        </w:rPr>
        <w:t>Фрезерные</w:t>
      </w:r>
      <w:r w:rsidR="008F3B8F" w:rsidRPr="00864D57">
        <w:rPr>
          <w:rFonts w:ascii="Times New Roman" w:hAnsi="Times New Roman" w:cs="Times New Roman"/>
        </w:rPr>
        <w:t xml:space="preserve"> работы на станках с ЧПУ”.</w:t>
      </w:r>
    </w:p>
    <w:p w:rsidR="005172FC" w:rsidRDefault="005172FC" w:rsidP="005172FC">
      <w:pPr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B4C94">
        <w:rPr>
          <w:rFonts w:ascii="Times New Roman" w:hAnsi="Times New Roman" w:cs="Times New Roman"/>
          <w:b/>
          <w:i/>
        </w:rPr>
        <w:t>Когда разрабатывается конкурсное задание</w:t>
      </w:r>
    </w:p>
    <w:p w:rsidR="00467D4D" w:rsidRPr="001B4C94" w:rsidRDefault="00467D4D" w:rsidP="00467D4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</w:rPr>
      </w:pPr>
    </w:p>
    <w:p w:rsidR="005172FC" w:rsidRPr="00864D57" w:rsidRDefault="005172FC" w:rsidP="001B4C94">
      <w:pPr>
        <w:ind w:left="709"/>
        <w:jc w:val="both"/>
        <w:rPr>
          <w:rFonts w:ascii="Times New Roman" w:hAnsi="Times New Roman" w:cs="Times New Roman"/>
          <w:b/>
          <w:color w:val="4F81BD" w:themeColor="accent1"/>
        </w:rPr>
      </w:pPr>
      <w:r w:rsidRPr="00864D57">
        <w:rPr>
          <w:rFonts w:ascii="Times New Roman" w:hAnsi="Times New Roman" w:cs="Times New Roman"/>
        </w:rPr>
        <w:t xml:space="preserve">Конкурсное задание разрабатывается за </w:t>
      </w:r>
      <w:r w:rsidR="001B4C94">
        <w:rPr>
          <w:rFonts w:ascii="Times New Roman" w:hAnsi="Times New Roman" w:cs="Times New Roman"/>
        </w:rPr>
        <w:t>1</w:t>
      </w:r>
      <w:r w:rsidRPr="00864D57">
        <w:rPr>
          <w:rFonts w:ascii="Times New Roman" w:hAnsi="Times New Roman" w:cs="Times New Roman"/>
        </w:rPr>
        <w:t xml:space="preserve"> месяц до начала чемпионата </w:t>
      </w:r>
      <w:r w:rsidR="00407228" w:rsidRPr="00864D57">
        <w:rPr>
          <w:rFonts w:ascii="Times New Roman" w:hAnsi="Times New Roman" w:cs="Times New Roman"/>
        </w:rPr>
        <w:t>сторонним Экспертом</w:t>
      </w:r>
      <w:r w:rsidR="001B4C94">
        <w:rPr>
          <w:rFonts w:ascii="Times New Roman" w:hAnsi="Times New Roman" w:cs="Times New Roman"/>
        </w:rPr>
        <w:t>.</w:t>
      </w:r>
      <w:r w:rsidRPr="00864D57">
        <w:rPr>
          <w:rFonts w:ascii="Times New Roman" w:hAnsi="Times New Roman" w:cs="Times New Roman"/>
        </w:rPr>
        <w:t xml:space="preserve"> </w:t>
      </w:r>
      <w:r w:rsidR="001B4C94">
        <w:rPr>
          <w:rFonts w:ascii="Times New Roman" w:hAnsi="Times New Roman" w:cs="Times New Roman"/>
        </w:rPr>
        <w:t xml:space="preserve">Образец задания с предыдущего чемпионата загружается </w:t>
      </w:r>
      <w:r w:rsidR="001B4C94" w:rsidRPr="00864D57">
        <w:rPr>
          <w:rFonts w:ascii="Times New Roman" w:hAnsi="Times New Roman" w:cs="Times New Roman"/>
        </w:rPr>
        <w:t>в</w:t>
      </w:r>
      <w:r w:rsidRPr="00864D57">
        <w:rPr>
          <w:rFonts w:ascii="Times New Roman" w:hAnsi="Times New Roman" w:cs="Times New Roman"/>
        </w:rPr>
        <w:t xml:space="preserve"> соответствующую закрытую группу на Дискуссионном форуме в разделе</w:t>
      </w:r>
      <w:r w:rsidR="00407228" w:rsidRPr="00864D57">
        <w:rPr>
          <w:rFonts w:ascii="Times New Roman" w:hAnsi="Times New Roman" w:cs="Times New Roman"/>
        </w:rPr>
        <w:t xml:space="preserve"> компетенции “</w:t>
      </w:r>
      <w:r w:rsidR="00173B32">
        <w:rPr>
          <w:rFonts w:ascii="Times New Roman" w:hAnsi="Times New Roman" w:cs="Times New Roman"/>
        </w:rPr>
        <w:t>Фрезерные</w:t>
      </w:r>
      <w:r w:rsidR="00407228" w:rsidRPr="00864D57">
        <w:rPr>
          <w:rFonts w:ascii="Times New Roman" w:hAnsi="Times New Roman" w:cs="Times New Roman"/>
        </w:rPr>
        <w:t xml:space="preserve"> работы на станках с ЧПУ” для ознакомления</w:t>
      </w:r>
      <w:r w:rsidRPr="00864D57">
        <w:rPr>
          <w:rFonts w:ascii="Times New Roman" w:hAnsi="Times New Roman" w:cs="Times New Roman"/>
        </w:rPr>
        <w:t>.</w:t>
      </w:r>
      <w:r w:rsidR="00407228" w:rsidRPr="00864D57">
        <w:rPr>
          <w:rFonts w:ascii="Times New Roman" w:hAnsi="Times New Roman" w:cs="Times New Roman"/>
        </w:rPr>
        <w:t xml:space="preserve"> </w:t>
      </w:r>
      <w:r w:rsidR="001B4C94">
        <w:rPr>
          <w:rFonts w:ascii="Times New Roman" w:hAnsi="Times New Roman" w:cs="Times New Roman"/>
        </w:rPr>
        <w:t>К</w:t>
      </w:r>
      <w:r w:rsidR="00407228" w:rsidRPr="00864D57">
        <w:rPr>
          <w:rFonts w:ascii="Times New Roman" w:hAnsi="Times New Roman" w:cs="Times New Roman"/>
        </w:rPr>
        <w:t>онкурсное задание не разглашается до начала конкурса.</w:t>
      </w:r>
      <w:r w:rsidRPr="00864D57">
        <w:rPr>
          <w:rFonts w:ascii="Times New Roman" w:hAnsi="Times New Roman" w:cs="Times New Roman"/>
        </w:rPr>
        <w:t xml:space="preserve"> Конкурсное задание утв</w:t>
      </w:r>
      <w:r w:rsidR="00F54FA5" w:rsidRPr="00864D57">
        <w:rPr>
          <w:rFonts w:ascii="Times New Roman" w:hAnsi="Times New Roman" w:cs="Times New Roman"/>
        </w:rPr>
        <w:t>ерждается Техническим директором</w:t>
      </w:r>
      <w:r w:rsidRPr="00864D57">
        <w:rPr>
          <w:rFonts w:ascii="Times New Roman" w:hAnsi="Times New Roman" w:cs="Times New Roman"/>
        </w:rPr>
        <w:t xml:space="preserve"> </w:t>
      </w:r>
      <w:r w:rsidRPr="00864D57">
        <w:rPr>
          <w:rFonts w:ascii="Times New Roman" w:hAnsi="Times New Roman" w:cs="Times New Roman"/>
          <w:lang w:val="en-US"/>
        </w:rPr>
        <w:t>WSR</w:t>
      </w:r>
      <w:r w:rsidR="001B4C94">
        <w:rPr>
          <w:rFonts w:ascii="Times New Roman" w:hAnsi="Times New Roman" w:cs="Times New Roman"/>
        </w:rPr>
        <w:t xml:space="preserve"> за 1</w:t>
      </w:r>
      <w:r w:rsidRPr="00864D57">
        <w:rPr>
          <w:rFonts w:ascii="Times New Roman" w:hAnsi="Times New Roman" w:cs="Times New Roman"/>
        </w:rPr>
        <w:t xml:space="preserve"> месяц до текущего конкурса.</w:t>
      </w:r>
    </w:p>
    <w:p w:rsidR="005172FC" w:rsidRPr="00864D57" w:rsidRDefault="005172FC" w:rsidP="005172FC">
      <w:pPr>
        <w:pStyle w:val="2"/>
        <w:rPr>
          <w:rFonts w:ascii="Times New Roman" w:hAnsi="Times New Roman"/>
          <w:lang w:val="ru-RU"/>
        </w:rPr>
      </w:pPr>
      <w:r w:rsidRPr="00864D57">
        <w:rPr>
          <w:rFonts w:ascii="Times New Roman" w:hAnsi="Times New Roman"/>
          <w:lang w:val="ru-RU"/>
        </w:rPr>
        <w:t>3.4</w:t>
      </w:r>
      <w:r w:rsidRPr="00864D57">
        <w:rPr>
          <w:rFonts w:ascii="Times New Roman" w:hAnsi="Times New Roman"/>
          <w:lang w:val="ru-RU"/>
        </w:rPr>
        <w:tab/>
        <w:t>Схема выставления оценок за конкурсное задание</w:t>
      </w:r>
    </w:p>
    <w:p w:rsidR="005172FC" w:rsidRPr="00864D57" w:rsidRDefault="005172FC" w:rsidP="003E642E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5172FC" w:rsidRPr="00864D57" w:rsidRDefault="005172FC" w:rsidP="005172FC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Проект схемы выставления оценок </w:t>
      </w:r>
      <w:r w:rsidR="005F3014">
        <w:rPr>
          <w:rFonts w:ascii="Times New Roman" w:hAnsi="Times New Roman" w:cs="Times New Roman"/>
        </w:rPr>
        <w:t>утвержден Техническим</w:t>
      </w:r>
      <w:r w:rsidR="005F3014" w:rsidRPr="005F3014">
        <w:rPr>
          <w:rFonts w:ascii="Times New Roman" w:hAnsi="Times New Roman" w:cs="Times New Roman"/>
        </w:rPr>
        <w:t xml:space="preserve"> </w:t>
      </w:r>
      <w:r w:rsidR="005F3014" w:rsidRPr="00864D57">
        <w:rPr>
          <w:rFonts w:ascii="Times New Roman" w:hAnsi="Times New Roman" w:cs="Times New Roman"/>
        </w:rPr>
        <w:t xml:space="preserve">директором </w:t>
      </w:r>
      <w:r w:rsidR="005F3014" w:rsidRPr="00864D57">
        <w:rPr>
          <w:rFonts w:ascii="Times New Roman" w:hAnsi="Times New Roman" w:cs="Times New Roman"/>
          <w:lang w:val="en-US"/>
        </w:rPr>
        <w:t>WSR</w:t>
      </w:r>
      <w:r w:rsidR="005F3014">
        <w:rPr>
          <w:rFonts w:ascii="Times New Roman" w:hAnsi="Times New Roman" w:cs="Times New Roman"/>
        </w:rPr>
        <w:t xml:space="preserve"> и принимается за образец. Л</w:t>
      </w:r>
      <w:r w:rsidRPr="00864D57">
        <w:rPr>
          <w:rFonts w:ascii="Times New Roman" w:hAnsi="Times New Roman" w:cs="Times New Roman"/>
        </w:rPr>
        <w:t xml:space="preserve">ицо (лица), занимающееся </w:t>
      </w:r>
      <w:r w:rsidR="005F3014">
        <w:rPr>
          <w:rFonts w:ascii="Times New Roman" w:hAnsi="Times New Roman" w:cs="Times New Roman"/>
        </w:rPr>
        <w:t>разработкой конкурсного задания при необходимости корректирует</w:t>
      </w:r>
      <w:r w:rsidRPr="00864D57">
        <w:rPr>
          <w:rFonts w:ascii="Times New Roman" w:hAnsi="Times New Roman" w:cs="Times New Roman"/>
        </w:rPr>
        <w:t xml:space="preserve"> </w:t>
      </w:r>
      <w:r w:rsidR="00B064B0">
        <w:rPr>
          <w:rFonts w:ascii="Times New Roman" w:hAnsi="Times New Roman" w:cs="Times New Roman"/>
        </w:rPr>
        <w:t>проект</w:t>
      </w:r>
      <w:r w:rsidR="005F3014">
        <w:rPr>
          <w:rFonts w:ascii="Times New Roman" w:hAnsi="Times New Roman" w:cs="Times New Roman"/>
        </w:rPr>
        <w:t xml:space="preserve"> схем</w:t>
      </w:r>
      <w:r w:rsidR="00B064B0">
        <w:rPr>
          <w:rFonts w:ascii="Times New Roman" w:hAnsi="Times New Roman" w:cs="Times New Roman"/>
        </w:rPr>
        <w:t>ы выставления оценок, который</w:t>
      </w:r>
      <w:r w:rsidR="005F3014">
        <w:rPr>
          <w:rFonts w:ascii="Times New Roman" w:hAnsi="Times New Roman" w:cs="Times New Roman"/>
        </w:rPr>
        <w:t xml:space="preserve"> потом </w:t>
      </w:r>
      <w:r w:rsidR="00D90064" w:rsidRPr="00864D57">
        <w:rPr>
          <w:rFonts w:ascii="Times New Roman" w:hAnsi="Times New Roman" w:cs="Times New Roman"/>
        </w:rPr>
        <w:t xml:space="preserve">и утверждается </w:t>
      </w:r>
      <w:r w:rsidR="005F3014">
        <w:rPr>
          <w:rFonts w:ascii="Times New Roman" w:hAnsi="Times New Roman" w:cs="Times New Roman"/>
        </w:rPr>
        <w:t>Главным</w:t>
      </w:r>
      <w:r w:rsidR="00D90064" w:rsidRPr="00864D57">
        <w:rPr>
          <w:rFonts w:ascii="Times New Roman" w:hAnsi="Times New Roman" w:cs="Times New Roman"/>
        </w:rPr>
        <w:t xml:space="preserve"> Экспертом</w:t>
      </w:r>
      <w:r w:rsidRPr="00864D57">
        <w:rPr>
          <w:rFonts w:ascii="Times New Roman" w:hAnsi="Times New Roman" w:cs="Times New Roman"/>
        </w:rPr>
        <w:t xml:space="preserve"> на конкурсе.</w:t>
      </w:r>
    </w:p>
    <w:p w:rsidR="005172FC" w:rsidRPr="00864D57" w:rsidRDefault="005172FC" w:rsidP="005172FC">
      <w:pPr>
        <w:jc w:val="both"/>
        <w:rPr>
          <w:rFonts w:ascii="Times New Roman" w:hAnsi="Times New Roman" w:cs="Times New Roman"/>
        </w:rPr>
      </w:pPr>
    </w:p>
    <w:p w:rsidR="005172FC" w:rsidRPr="00B064B0" w:rsidRDefault="005172FC" w:rsidP="003E642E">
      <w:pPr>
        <w:pStyle w:val="a6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 w:rsidRPr="00B064B0">
        <w:rPr>
          <w:rFonts w:ascii="Times New Roman" w:hAnsi="Times New Roman" w:cs="Times New Roman"/>
        </w:rPr>
        <w:t xml:space="preserve">Схемы выставления оценок </w:t>
      </w:r>
      <w:r w:rsidR="00B064B0">
        <w:rPr>
          <w:rFonts w:ascii="Times New Roman" w:hAnsi="Times New Roman" w:cs="Times New Roman"/>
        </w:rPr>
        <w:t xml:space="preserve">после согласования Главным Экспертом </w:t>
      </w:r>
      <w:r w:rsidRPr="00B064B0">
        <w:rPr>
          <w:rFonts w:ascii="Times New Roman" w:hAnsi="Times New Roman" w:cs="Times New Roman"/>
        </w:rPr>
        <w:t xml:space="preserve">необходимо </w:t>
      </w:r>
      <w:r w:rsidR="00173B32">
        <w:rPr>
          <w:rFonts w:ascii="Times New Roman" w:hAnsi="Times New Roman" w:cs="Times New Roman"/>
        </w:rPr>
        <w:t xml:space="preserve">занести </w:t>
      </w:r>
      <w:r w:rsidR="00173B32" w:rsidRPr="00B064B0">
        <w:rPr>
          <w:rFonts w:ascii="Times New Roman" w:hAnsi="Times New Roman" w:cs="Times New Roman"/>
        </w:rPr>
        <w:t>в</w:t>
      </w:r>
      <w:r w:rsidRPr="00B064B0">
        <w:rPr>
          <w:rFonts w:ascii="Times New Roman" w:hAnsi="Times New Roman" w:cs="Times New Roman"/>
        </w:rPr>
        <w:t xml:space="preserve"> АСУС (Автоматизированная система управления соревнованиями) до начала конкурса.</w:t>
      </w:r>
    </w:p>
    <w:p w:rsidR="003E642E" w:rsidRPr="00864D57" w:rsidRDefault="003E642E" w:rsidP="003E642E">
      <w:pPr>
        <w:pStyle w:val="a6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864D57" w:rsidRDefault="001A0031" w:rsidP="005172FC">
      <w:pPr>
        <w:pStyle w:val="2"/>
        <w:rPr>
          <w:rFonts w:ascii="Times New Roman" w:hAnsi="Times New Roman"/>
          <w:lang w:val="ru-RU"/>
        </w:rPr>
      </w:pPr>
      <w:r w:rsidRPr="00864D57">
        <w:rPr>
          <w:rFonts w:ascii="Times New Roman" w:hAnsi="Times New Roman"/>
          <w:color w:val="000000" w:themeColor="text1"/>
          <w:lang w:val="ru-RU"/>
        </w:rPr>
        <w:t>3.</w:t>
      </w:r>
      <w:r w:rsidRPr="00864D57">
        <w:rPr>
          <w:rFonts w:ascii="Times New Roman" w:hAnsi="Times New Roman"/>
          <w:lang w:val="ru-RU"/>
        </w:rPr>
        <w:t>5</w:t>
      </w:r>
      <w:r w:rsidR="005172FC" w:rsidRPr="00864D57">
        <w:rPr>
          <w:rFonts w:ascii="Times New Roman" w:hAnsi="Times New Roman"/>
          <w:lang w:val="ru-RU"/>
        </w:rPr>
        <w:tab/>
        <w:t>Обнародование конкурсного задания</w:t>
      </w:r>
    </w:p>
    <w:p w:rsidR="005172FC" w:rsidRPr="00864D57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>Кон</w:t>
      </w:r>
      <w:r w:rsidR="00B064B0">
        <w:rPr>
          <w:rFonts w:ascii="Times New Roman" w:hAnsi="Times New Roman" w:cs="Times New Roman"/>
        </w:rPr>
        <w:t>курсное задание не обнародуется до начала конкурса.</w:t>
      </w:r>
    </w:p>
    <w:p w:rsidR="005172FC" w:rsidRPr="00864D57" w:rsidRDefault="003E0930" w:rsidP="005172FC">
      <w:pPr>
        <w:pStyle w:val="2"/>
        <w:rPr>
          <w:rFonts w:ascii="Times New Roman" w:hAnsi="Times New Roman"/>
          <w:lang w:val="ru-RU"/>
        </w:rPr>
      </w:pPr>
      <w:r w:rsidRPr="00864D57">
        <w:rPr>
          <w:rFonts w:ascii="Times New Roman" w:hAnsi="Times New Roman"/>
          <w:lang w:val="ru-RU"/>
        </w:rPr>
        <w:t>3.6</w:t>
      </w:r>
      <w:r w:rsidR="005172FC" w:rsidRPr="00864D57">
        <w:rPr>
          <w:rFonts w:ascii="Times New Roman" w:hAnsi="Times New Roman"/>
          <w:lang w:val="ru-RU"/>
        </w:rPr>
        <w:tab/>
        <w:t>Согласование конкурсного задания (подготовка к конкурсу)</w:t>
      </w:r>
    </w:p>
    <w:p w:rsidR="003E0930" w:rsidRPr="00864D57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864D57">
        <w:rPr>
          <w:rFonts w:ascii="Times New Roman" w:hAnsi="Times New Roman" w:cs="Times New Roman"/>
        </w:rPr>
        <w:t xml:space="preserve">Согласованием конкурсного задания занимаются: </w:t>
      </w:r>
    </w:p>
    <w:p w:rsidR="005172FC" w:rsidRPr="00DA065D" w:rsidRDefault="003E0930" w:rsidP="003E642E">
      <w:pPr>
        <w:ind w:left="709"/>
        <w:jc w:val="both"/>
        <w:rPr>
          <w:rFonts w:ascii="Times New Roman" w:hAnsi="Times New Roman" w:cs="Times New Roman"/>
        </w:rPr>
      </w:pPr>
      <w:r w:rsidRPr="00DA065D">
        <w:rPr>
          <w:rFonts w:ascii="Times New Roman" w:hAnsi="Times New Roman" w:cs="Times New Roman"/>
        </w:rPr>
        <w:t>Главный эксперт, зам. Главного эксперта</w:t>
      </w:r>
      <w:r w:rsidR="00B064B0" w:rsidRPr="00DA065D">
        <w:rPr>
          <w:rFonts w:ascii="Times New Roman" w:hAnsi="Times New Roman" w:cs="Times New Roman"/>
        </w:rPr>
        <w:t>, Технический эксперт</w:t>
      </w:r>
      <w:r w:rsidRPr="00DA065D">
        <w:rPr>
          <w:rFonts w:ascii="Times New Roman" w:hAnsi="Times New Roman" w:cs="Times New Roman"/>
        </w:rPr>
        <w:t xml:space="preserve"> </w:t>
      </w:r>
      <w:r w:rsidR="005172FC" w:rsidRPr="00DA065D">
        <w:rPr>
          <w:rFonts w:ascii="Times New Roman" w:hAnsi="Times New Roman" w:cs="Times New Roman"/>
        </w:rPr>
        <w:t>и Технический директор.</w:t>
      </w:r>
    </w:p>
    <w:p w:rsidR="005172FC" w:rsidRPr="00DA065D" w:rsidRDefault="003B37EF" w:rsidP="005172FC">
      <w:pPr>
        <w:pStyle w:val="2"/>
        <w:rPr>
          <w:rFonts w:ascii="Times New Roman" w:hAnsi="Times New Roman"/>
          <w:lang w:val="ru-RU"/>
        </w:rPr>
      </w:pPr>
      <w:r w:rsidRPr="00DA065D">
        <w:rPr>
          <w:rFonts w:ascii="Times New Roman" w:hAnsi="Times New Roman"/>
          <w:color w:val="000000" w:themeColor="text1"/>
          <w:lang w:val="ru-RU"/>
        </w:rPr>
        <w:t>3.7</w:t>
      </w:r>
      <w:r w:rsidR="005172FC" w:rsidRPr="00DA065D">
        <w:rPr>
          <w:rFonts w:ascii="Times New Roman" w:hAnsi="Times New Roman"/>
          <w:color w:val="000000" w:themeColor="text1"/>
          <w:lang w:val="ru-RU"/>
        </w:rPr>
        <w:tab/>
      </w:r>
      <w:r w:rsidR="005172FC" w:rsidRPr="00DA065D">
        <w:rPr>
          <w:rFonts w:ascii="Times New Roman" w:hAnsi="Times New Roman"/>
          <w:lang w:val="ru-RU"/>
        </w:rPr>
        <w:t>Изменение конкурсного задания во время конкурса</w:t>
      </w:r>
    </w:p>
    <w:p w:rsidR="005172FC" w:rsidRPr="00DA065D" w:rsidRDefault="00413581" w:rsidP="003E642E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Допускается </w:t>
      </w:r>
      <w:r w:rsidR="00460DAF" w:rsidRPr="00DA065D">
        <w:rPr>
          <w:rFonts w:ascii="Times New Roman" w:hAnsi="Times New Roman" w:cs="Times New Roman"/>
        </w:rPr>
        <w:t>в случае технических неполадок</w:t>
      </w:r>
      <w:r>
        <w:rPr>
          <w:rFonts w:ascii="Times New Roman" w:hAnsi="Times New Roman" w:cs="Times New Roman"/>
        </w:rPr>
        <w:t xml:space="preserve"> </w:t>
      </w:r>
      <w:r w:rsidR="00460DAF" w:rsidRPr="00DA06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ошибок</w:t>
      </w:r>
      <w:r w:rsidR="00460DAF" w:rsidRPr="00DA065D">
        <w:rPr>
          <w:rFonts w:ascii="Times New Roman" w:hAnsi="Times New Roman" w:cs="Times New Roman"/>
        </w:rPr>
        <w:t xml:space="preserve"> с согласов</w:t>
      </w:r>
      <w:r>
        <w:rPr>
          <w:rFonts w:ascii="Times New Roman" w:hAnsi="Times New Roman" w:cs="Times New Roman"/>
        </w:rPr>
        <w:t>ания всех Экспертов на площадке и утверждается Главным экспертом конкурса.</w:t>
      </w:r>
    </w:p>
    <w:p w:rsidR="005172FC" w:rsidRPr="00DA065D" w:rsidRDefault="003B37EF" w:rsidP="005172FC">
      <w:pPr>
        <w:pStyle w:val="2"/>
        <w:rPr>
          <w:rFonts w:ascii="Times New Roman" w:hAnsi="Times New Roman"/>
          <w:lang w:val="ru-RU"/>
        </w:rPr>
      </w:pPr>
      <w:r w:rsidRPr="00DA065D">
        <w:rPr>
          <w:rFonts w:ascii="Times New Roman" w:hAnsi="Times New Roman"/>
          <w:color w:val="000000" w:themeColor="text1"/>
          <w:lang w:val="ru-RU"/>
        </w:rPr>
        <w:t>3.8</w:t>
      </w:r>
      <w:r w:rsidR="005172FC" w:rsidRPr="00DA065D">
        <w:rPr>
          <w:rFonts w:ascii="Times New Roman" w:hAnsi="Times New Roman"/>
          <w:color w:val="000000" w:themeColor="text1"/>
          <w:lang w:val="ru-RU"/>
        </w:rPr>
        <w:tab/>
      </w:r>
      <w:r w:rsidR="005172FC" w:rsidRPr="00DA065D">
        <w:rPr>
          <w:rFonts w:ascii="Times New Roman" w:hAnsi="Times New Roman"/>
          <w:lang w:val="ru-RU"/>
        </w:rPr>
        <w:t>Материала или инструкции производителя</w:t>
      </w:r>
    </w:p>
    <w:p w:rsidR="003E642E" w:rsidRPr="00DA065D" w:rsidRDefault="005172FC" w:rsidP="003E642E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DA065D">
        <w:rPr>
          <w:rFonts w:ascii="Times New Roman" w:hAnsi="Times New Roman" w:cs="Times New Roman"/>
        </w:rPr>
        <w:t>Не применимо.</w:t>
      </w:r>
    </w:p>
    <w:p w:rsidR="005172FC" w:rsidRPr="00413581" w:rsidRDefault="005172FC" w:rsidP="005172FC">
      <w:pPr>
        <w:pStyle w:val="1"/>
        <w:rPr>
          <w:rFonts w:ascii="Times New Roman" w:hAnsi="Times New Roman"/>
          <w:lang w:val="ru-RU"/>
        </w:rPr>
      </w:pPr>
      <w:bookmarkStart w:id="4" w:name="_Toc409971276"/>
      <w:r w:rsidRPr="00DA065D">
        <w:rPr>
          <w:rFonts w:ascii="Times New Roman" w:hAnsi="Times New Roman"/>
          <w:u w:val="none"/>
          <w:lang w:val="ru-RU"/>
        </w:rPr>
        <w:lastRenderedPageBreak/>
        <w:t>4.</w:t>
      </w:r>
      <w:r w:rsidRPr="00DA065D">
        <w:rPr>
          <w:rFonts w:ascii="Times New Roman" w:hAnsi="Times New Roman"/>
          <w:u w:val="none"/>
          <w:lang w:val="ru-RU"/>
        </w:rPr>
        <w:tab/>
      </w:r>
      <w:r w:rsidRPr="00413581">
        <w:rPr>
          <w:rFonts w:ascii="Times New Roman" w:hAnsi="Times New Roman"/>
          <w:lang w:val="ru-RU"/>
        </w:rPr>
        <w:t>УПРАВЛЕНИЕ КОМПЕТЕНЦИЕЙ</w:t>
      </w:r>
      <w:bookmarkEnd w:id="4"/>
    </w:p>
    <w:p w:rsidR="005172FC" w:rsidRPr="00413581" w:rsidRDefault="005172FC" w:rsidP="005172FC">
      <w:pPr>
        <w:pStyle w:val="2"/>
        <w:rPr>
          <w:rFonts w:ascii="Times New Roman" w:hAnsi="Times New Roman"/>
          <w:lang w:val="ru-RU"/>
        </w:rPr>
      </w:pPr>
      <w:r w:rsidRPr="00413581">
        <w:rPr>
          <w:rFonts w:ascii="Times New Roman" w:hAnsi="Times New Roman"/>
          <w:lang w:val="ru-RU"/>
        </w:rPr>
        <w:t xml:space="preserve">4.1 </w:t>
      </w:r>
      <w:r w:rsidRPr="00413581">
        <w:rPr>
          <w:rFonts w:ascii="Times New Roman" w:hAnsi="Times New Roman"/>
          <w:lang w:val="ru-RU"/>
        </w:rPr>
        <w:tab/>
        <w:t>Дискуссионный форум</w:t>
      </w:r>
    </w:p>
    <w:p w:rsidR="005172FC" w:rsidRPr="00413581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413581">
        <w:rPr>
          <w:rFonts w:ascii="Times New Roman" w:hAnsi="Times New Roman" w:cs="Times New Roman"/>
        </w:rPr>
        <w:t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 (</w:t>
      </w:r>
      <w:r w:rsidR="00F54FA5" w:rsidRPr="00413581">
        <w:rPr>
          <w:rFonts w:ascii="Times New Roman" w:hAnsi="Times New Roman" w:cs="Times New Roman"/>
        </w:rPr>
        <w:t>http://forum.worldskills.ru/</w:t>
      </w:r>
      <w:r w:rsidRPr="00413581">
        <w:rPr>
          <w:rFonts w:ascii="Times New Roman" w:hAnsi="Times New Roman" w:cs="Times New Roman"/>
        </w:rPr>
        <w:t xml:space="preserve">). Все решения, принимаемые в отношении какого-либо навыка, имеют силу лишь будучи принятыми на таком форуме. Модератором форума является Главный эксперт </w:t>
      </w:r>
      <w:r w:rsidRPr="00413581">
        <w:rPr>
          <w:rFonts w:ascii="Times New Roman" w:hAnsi="Times New Roman" w:cs="Times New Roman"/>
          <w:lang w:val="en-US"/>
        </w:rPr>
        <w:t>WSR</w:t>
      </w:r>
      <w:r w:rsidRPr="00413581">
        <w:rPr>
          <w:rFonts w:ascii="Times New Roman" w:hAnsi="Times New Roman" w:cs="Times New Roman"/>
        </w:rPr>
        <w:t xml:space="preserve"> (или Эксперт </w:t>
      </w:r>
      <w:r w:rsidRPr="00413581">
        <w:rPr>
          <w:rFonts w:ascii="Times New Roman" w:hAnsi="Times New Roman" w:cs="Times New Roman"/>
          <w:lang w:val="en-US"/>
        </w:rPr>
        <w:t>WSR</w:t>
      </w:r>
      <w:r w:rsidRPr="00413581">
        <w:rPr>
          <w:rFonts w:ascii="Times New Roman" w:hAnsi="Times New Roman" w:cs="Times New Roman"/>
        </w:rPr>
        <w:t xml:space="preserve">, назначенный на этот пост Главным экспертом </w:t>
      </w:r>
      <w:r w:rsidRPr="00413581">
        <w:rPr>
          <w:rFonts w:ascii="Times New Roman" w:hAnsi="Times New Roman" w:cs="Times New Roman"/>
          <w:lang w:val="en-US"/>
        </w:rPr>
        <w:t>WSR</w:t>
      </w:r>
      <w:r w:rsidRPr="00413581">
        <w:rPr>
          <w:rFonts w:ascii="Times New Roman" w:hAnsi="Times New Roman" w:cs="Times New Roman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5172FC" w:rsidRPr="00A465D3" w:rsidRDefault="005172FC" w:rsidP="005172FC">
      <w:pPr>
        <w:jc w:val="both"/>
      </w:pPr>
    </w:p>
    <w:p w:rsidR="005172FC" w:rsidRPr="00B12600" w:rsidRDefault="005172FC" w:rsidP="005172FC">
      <w:pPr>
        <w:pStyle w:val="2"/>
        <w:rPr>
          <w:rFonts w:ascii="Times New Roman" w:hAnsi="Times New Roman"/>
          <w:lang w:val="ru-RU"/>
        </w:rPr>
      </w:pPr>
      <w:r w:rsidRPr="00B12600">
        <w:rPr>
          <w:rFonts w:ascii="Times New Roman" w:hAnsi="Times New Roman"/>
          <w:lang w:val="ru-RU"/>
        </w:rPr>
        <w:t>4.2</w:t>
      </w:r>
      <w:r w:rsidRPr="00B12600">
        <w:rPr>
          <w:rFonts w:ascii="Times New Roman" w:hAnsi="Times New Roman"/>
          <w:lang w:val="ru-RU"/>
        </w:rPr>
        <w:tab/>
        <w:t>Информация для участников конкурса</w:t>
      </w:r>
    </w:p>
    <w:p w:rsidR="005172FC" w:rsidRPr="00B12600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Всю информацию для зарегистрированных участников конкурса можно получить в Центре для участников (</w:t>
      </w:r>
      <w:r w:rsidR="00F54FA5" w:rsidRPr="00B12600">
        <w:rPr>
          <w:rFonts w:ascii="Times New Roman" w:hAnsi="Times New Roman" w:cs="Times New Roman"/>
        </w:rPr>
        <w:t>http://worldskills.ru/</w:t>
      </w:r>
      <w:r w:rsidRPr="00B12600">
        <w:rPr>
          <w:rFonts w:ascii="Times New Roman" w:hAnsi="Times New Roman" w:cs="Times New Roman"/>
        </w:rPr>
        <w:t>).</w:t>
      </w:r>
    </w:p>
    <w:p w:rsidR="005172FC" w:rsidRPr="00B12600" w:rsidRDefault="005172FC" w:rsidP="005172FC">
      <w:pPr>
        <w:ind w:left="709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Такая информация включает в себя:</w:t>
      </w:r>
    </w:p>
    <w:p w:rsidR="005172FC" w:rsidRPr="00B12600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Правила конкурса</w:t>
      </w:r>
    </w:p>
    <w:p w:rsidR="005172FC" w:rsidRPr="00B12600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Технические описания</w:t>
      </w:r>
    </w:p>
    <w:p w:rsidR="005172FC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Конкурсные задания</w:t>
      </w:r>
      <w:r w:rsidR="00B12600">
        <w:rPr>
          <w:rFonts w:ascii="Times New Roman" w:hAnsi="Times New Roman" w:cs="Times New Roman"/>
        </w:rPr>
        <w:t xml:space="preserve"> предыдущих чемпионатов</w:t>
      </w:r>
    </w:p>
    <w:p w:rsidR="00B12600" w:rsidRPr="00B12600" w:rsidRDefault="00B12600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Образцы листов оценки, инструктажа, ошибок, ТБ</w:t>
      </w:r>
    </w:p>
    <w:p w:rsidR="005172FC" w:rsidRPr="00B12600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Другую информацию, относящуюся к конкурсу.</w:t>
      </w:r>
    </w:p>
    <w:p w:rsidR="005172FC" w:rsidRPr="00B12600" w:rsidRDefault="005172FC" w:rsidP="005172FC">
      <w:pPr>
        <w:pStyle w:val="2"/>
        <w:rPr>
          <w:rFonts w:ascii="Times New Roman" w:hAnsi="Times New Roman"/>
          <w:lang w:val="ru-RU"/>
        </w:rPr>
      </w:pPr>
      <w:r w:rsidRPr="00B12600">
        <w:rPr>
          <w:rFonts w:ascii="Times New Roman" w:hAnsi="Times New Roman"/>
          <w:lang w:val="ru-RU"/>
        </w:rPr>
        <w:t>4.3</w:t>
      </w:r>
      <w:r w:rsidRPr="00B12600">
        <w:rPr>
          <w:rFonts w:ascii="Times New Roman" w:hAnsi="Times New Roman"/>
          <w:lang w:val="ru-RU"/>
        </w:rPr>
        <w:tab/>
        <w:t>Конкурсные задания</w:t>
      </w:r>
    </w:p>
    <w:p w:rsidR="005172FC" w:rsidRPr="00B12600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B12600">
        <w:rPr>
          <w:rFonts w:ascii="Times New Roman" w:hAnsi="Times New Roman" w:cs="Times New Roman"/>
        </w:rPr>
        <w:t>Обнародованные конкурсные задания</w:t>
      </w:r>
      <w:r w:rsidR="00B12600" w:rsidRPr="00B12600">
        <w:rPr>
          <w:rFonts w:ascii="Times New Roman" w:hAnsi="Times New Roman" w:cs="Times New Roman"/>
        </w:rPr>
        <w:t xml:space="preserve"> с предыдущих чемпионатов</w:t>
      </w:r>
      <w:r w:rsidRPr="00B12600">
        <w:rPr>
          <w:rFonts w:ascii="Times New Roman" w:hAnsi="Times New Roman" w:cs="Times New Roman"/>
        </w:rPr>
        <w:t xml:space="preserve"> можно получить на сайте </w:t>
      </w:r>
      <w:proofErr w:type="spellStart"/>
      <w:r w:rsidRPr="00B12600">
        <w:rPr>
          <w:rFonts w:ascii="Times New Roman" w:hAnsi="Times New Roman" w:cs="Times New Roman"/>
          <w:lang w:val="en-US"/>
        </w:rPr>
        <w:t>worldskills</w:t>
      </w:r>
      <w:proofErr w:type="spellEnd"/>
      <w:r w:rsidRPr="00B12600">
        <w:rPr>
          <w:rFonts w:ascii="Times New Roman" w:hAnsi="Times New Roman" w:cs="Times New Roman"/>
        </w:rPr>
        <w:t>.</w:t>
      </w:r>
      <w:proofErr w:type="spellStart"/>
      <w:r w:rsidR="00F54FA5" w:rsidRPr="00B12600">
        <w:rPr>
          <w:rFonts w:ascii="Times New Roman" w:hAnsi="Times New Roman" w:cs="Times New Roman"/>
          <w:lang w:val="en-US"/>
        </w:rPr>
        <w:t>ru</w:t>
      </w:r>
      <w:proofErr w:type="spellEnd"/>
      <w:r w:rsidRPr="00B12600">
        <w:rPr>
          <w:rFonts w:ascii="Times New Roman" w:hAnsi="Times New Roman" w:cs="Times New Roman"/>
        </w:rPr>
        <w:t xml:space="preserve"> (http://www.worldskills.</w:t>
      </w:r>
      <w:proofErr w:type="spellStart"/>
      <w:r w:rsidR="00F54FA5" w:rsidRPr="00B12600">
        <w:rPr>
          <w:rFonts w:ascii="Times New Roman" w:hAnsi="Times New Roman" w:cs="Times New Roman"/>
          <w:lang w:val="en-US"/>
        </w:rPr>
        <w:t>ru</w:t>
      </w:r>
      <w:proofErr w:type="spellEnd"/>
      <w:r w:rsidRPr="00B12600">
        <w:rPr>
          <w:rFonts w:ascii="Times New Roman" w:hAnsi="Times New Roman" w:cs="Times New Roman"/>
        </w:rPr>
        <w:t>/</w:t>
      </w:r>
      <w:proofErr w:type="spellStart"/>
      <w:r w:rsidRPr="00B12600">
        <w:rPr>
          <w:rFonts w:ascii="Times New Roman" w:hAnsi="Times New Roman" w:cs="Times New Roman"/>
        </w:rPr>
        <w:t>testprojects</w:t>
      </w:r>
      <w:proofErr w:type="spellEnd"/>
      <w:r w:rsidRPr="00B12600">
        <w:rPr>
          <w:rFonts w:ascii="Times New Roman" w:hAnsi="Times New Roman" w:cs="Times New Roman"/>
        </w:rPr>
        <w:t>) и в Центре для участников (</w:t>
      </w:r>
      <w:hyperlink r:id="rId10" w:history="1">
        <w:r w:rsidRPr="00B12600">
          <w:rPr>
            <w:rStyle w:val="a5"/>
            <w:rFonts w:ascii="Times New Roman" w:hAnsi="Times New Roman" w:cs="Times New Roman"/>
            <w:color w:val="auto"/>
          </w:rPr>
          <w:t>http://www.worldskills.org/competitorcentre</w:t>
        </w:r>
      </w:hyperlink>
      <w:r w:rsidRPr="00B12600">
        <w:rPr>
          <w:rFonts w:ascii="Times New Roman" w:hAnsi="Times New Roman" w:cs="Times New Roman"/>
        </w:rPr>
        <w:t>).</w:t>
      </w:r>
    </w:p>
    <w:p w:rsidR="005172FC" w:rsidRPr="007C5180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842CF5">
        <w:rPr>
          <w:rFonts w:ascii="Times New Roman" w:hAnsi="Times New Roman"/>
          <w:color w:val="000000" w:themeColor="text1"/>
          <w:lang w:val="ru-RU"/>
        </w:rPr>
        <w:t>4.4</w:t>
      </w:r>
      <w:r w:rsidRPr="00842CF5">
        <w:rPr>
          <w:rFonts w:ascii="Times New Roman" w:hAnsi="Times New Roman"/>
          <w:color w:val="000000" w:themeColor="text1"/>
          <w:lang w:val="ru-RU"/>
        </w:rPr>
        <w:tab/>
      </w:r>
      <w:r w:rsidRPr="007C5180">
        <w:rPr>
          <w:rFonts w:ascii="Times New Roman" w:hAnsi="Times New Roman"/>
          <w:color w:val="000000" w:themeColor="text1"/>
          <w:lang w:val="ru-RU"/>
        </w:rPr>
        <w:t>Текущее руководство</w:t>
      </w:r>
    </w:p>
    <w:p w:rsidR="005172FC" w:rsidRPr="007C5180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7C5180">
        <w:rPr>
          <w:rFonts w:ascii="Times New Roman" w:hAnsi="Times New Roman" w:cs="Times New Roman"/>
          <w:color w:val="000000" w:themeColor="text1"/>
        </w:rPr>
        <w:t>Текущее руководство компетенцией производится Главным экспертом по данной компетенции. Группа управления компетенци</w:t>
      </w:r>
      <w:r w:rsidR="003E642E" w:rsidRPr="007C5180">
        <w:rPr>
          <w:rFonts w:ascii="Times New Roman" w:hAnsi="Times New Roman" w:cs="Times New Roman"/>
          <w:color w:val="000000" w:themeColor="text1"/>
        </w:rPr>
        <w:t>ей состоит из</w:t>
      </w:r>
      <w:r w:rsidRPr="007C5180">
        <w:rPr>
          <w:rFonts w:ascii="Times New Roman" w:hAnsi="Times New Roman" w:cs="Times New Roman"/>
          <w:color w:val="000000" w:themeColor="text1"/>
        </w:rPr>
        <w:t xml:space="preserve">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p w:rsidR="005172FC" w:rsidRPr="007C5180" w:rsidRDefault="005172FC" w:rsidP="005172FC">
      <w:pPr>
        <w:pStyle w:val="1"/>
        <w:rPr>
          <w:rFonts w:ascii="Times New Roman" w:hAnsi="Times New Roman"/>
          <w:lang w:val="ru-RU"/>
        </w:rPr>
      </w:pPr>
      <w:bookmarkStart w:id="5" w:name="_Toc409971277"/>
      <w:r w:rsidRPr="007C5180">
        <w:rPr>
          <w:rFonts w:ascii="Times New Roman" w:hAnsi="Times New Roman"/>
          <w:u w:val="none"/>
          <w:lang w:val="ru-RU"/>
        </w:rPr>
        <w:t>5.</w:t>
      </w:r>
      <w:r w:rsidRPr="007C5180">
        <w:rPr>
          <w:rFonts w:ascii="Times New Roman" w:hAnsi="Times New Roman"/>
          <w:u w:val="none"/>
          <w:lang w:val="ru-RU"/>
        </w:rPr>
        <w:tab/>
      </w:r>
      <w:r w:rsidRPr="007C5180">
        <w:rPr>
          <w:rFonts w:ascii="Times New Roman" w:hAnsi="Times New Roman"/>
          <w:lang w:val="ru-RU"/>
        </w:rPr>
        <w:t>ОЦЕНКА</w:t>
      </w:r>
      <w:bookmarkEnd w:id="5"/>
    </w:p>
    <w:p w:rsidR="005172FC" w:rsidRPr="001A348F" w:rsidRDefault="005172FC" w:rsidP="00555F95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7C5180">
        <w:rPr>
          <w:rFonts w:ascii="Times New Roman" w:hAnsi="Times New Roman" w:cs="Times New Roman"/>
        </w:rPr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5172FC" w:rsidRPr="00EA5957" w:rsidRDefault="005172FC" w:rsidP="005172FC">
      <w:pPr>
        <w:pStyle w:val="2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t>5.1</w:t>
      </w:r>
      <w:r w:rsidRPr="001A348F">
        <w:rPr>
          <w:rFonts w:ascii="Times New Roman" w:hAnsi="Times New Roman"/>
          <w:lang w:val="ru-RU"/>
        </w:rPr>
        <w:tab/>
      </w:r>
      <w:r w:rsidRPr="00EA5957">
        <w:rPr>
          <w:rFonts w:ascii="Times New Roman" w:hAnsi="Times New Roman"/>
          <w:lang w:val="ru-RU"/>
        </w:rPr>
        <w:t>Критерии оценки</w:t>
      </w:r>
    </w:p>
    <w:p w:rsidR="00467D4D" w:rsidRPr="00467D4D" w:rsidRDefault="005172FC" w:rsidP="00467D4D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</w:t>
      </w:r>
      <w:r w:rsidR="00467D4D">
        <w:rPr>
          <w:rFonts w:ascii="Times New Roman" w:hAnsi="Times New Roman" w:cs="Times New Roman"/>
        </w:rPr>
        <w:t>критериям оценки составляет 100.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4142"/>
        <w:gridCol w:w="2676"/>
        <w:gridCol w:w="1560"/>
        <w:gridCol w:w="912"/>
      </w:tblGrid>
      <w:tr w:rsidR="005172FC" w:rsidRPr="00EA5957" w:rsidTr="00307933">
        <w:tc>
          <w:tcPr>
            <w:tcW w:w="0" w:type="auto"/>
            <w:vMerge w:val="restart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4213" w:type="dxa"/>
            <w:vMerge w:val="restart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068" w:type="dxa"/>
            <w:gridSpan w:val="3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5172FC" w:rsidRPr="00EA5957" w:rsidTr="00467D4D">
        <w:trPr>
          <w:trHeight w:val="379"/>
        </w:trPr>
        <w:tc>
          <w:tcPr>
            <w:tcW w:w="0" w:type="auto"/>
            <w:vMerge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3" w:type="dxa"/>
            <w:vMerge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A5957">
              <w:rPr>
                <w:rFonts w:ascii="Times New Roman" w:hAnsi="Times New Roman" w:cs="Times New Roman"/>
                <w:b/>
              </w:rPr>
              <w:t>Общая</w:t>
            </w:r>
          </w:p>
        </w:tc>
      </w:tr>
      <w:tr w:rsidR="005172FC" w:rsidRPr="00EA5957" w:rsidTr="00467D4D">
        <w:trPr>
          <w:trHeight w:val="291"/>
        </w:trPr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Выполнение основных размеров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F54FA5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F54FA5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60</w:t>
            </w:r>
          </w:p>
        </w:tc>
      </w:tr>
      <w:tr w:rsidR="005172FC" w:rsidRPr="00EA5957" w:rsidTr="00050F9D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5172FC" w:rsidRPr="00EA5957" w:rsidRDefault="00307933" w:rsidP="00825AFA">
            <w:pPr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Выполнение второстепенных размеров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F54FA5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F54FA5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15</w:t>
            </w:r>
          </w:p>
        </w:tc>
      </w:tr>
      <w:tr w:rsidR="005172FC" w:rsidRPr="00EA5957" w:rsidTr="00307933">
        <w:trPr>
          <w:trHeight w:val="415"/>
        </w:trPr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5172FC" w:rsidRPr="00EA5957" w:rsidRDefault="00307933" w:rsidP="00825AFA">
            <w:pPr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 xml:space="preserve">Шероховатости поверхности 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307933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307933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</w:tr>
      <w:tr w:rsidR="005172FC" w:rsidRPr="00EA5957" w:rsidTr="00307933"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4213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307933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307933" w:rsidP="00825AFA">
            <w:pPr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10</w:t>
            </w:r>
          </w:p>
        </w:tc>
      </w:tr>
      <w:tr w:rsidR="005172FC" w:rsidRPr="00EA5957" w:rsidTr="003B37EF">
        <w:trPr>
          <w:trHeight w:val="444"/>
        </w:trPr>
        <w:tc>
          <w:tcPr>
            <w:tcW w:w="0" w:type="auto"/>
            <w:shd w:val="clear" w:color="auto" w:fill="auto"/>
          </w:tcPr>
          <w:p w:rsidR="005172FC" w:rsidRPr="00EA5957" w:rsidRDefault="00307933" w:rsidP="00307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4213" w:type="dxa"/>
            <w:shd w:val="clear" w:color="auto" w:fill="auto"/>
          </w:tcPr>
          <w:p w:rsidR="005172FC" w:rsidRPr="00EA5957" w:rsidRDefault="00307933" w:rsidP="00825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Дефекты</w:t>
            </w:r>
            <w:r w:rsidRPr="00EA5957">
              <w:rPr>
                <w:rFonts w:ascii="Times New Roman" w:hAnsi="Times New Roman" w:cs="Times New Roman"/>
                <w:lang w:val="en-US"/>
              </w:rPr>
              <w:t>/</w:t>
            </w:r>
            <w:r w:rsidRPr="00EA5957">
              <w:rPr>
                <w:rFonts w:ascii="Times New Roman" w:hAnsi="Times New Roman" w:cs="Times New Roman"/>
              </w:rPr>
              <w:t>Царапины</w:t>
            </w:r>
          </w:p>
        </w:tc>
        <w:tc>
          <w:tcPr>
            <w:tcW w:w="2714" w:type="dxa"/>
            <w:shd w:val="clear" w:color="auto" w:fill="auto"/>
          </w:tcPr>
          <w:p w:rsidR="005172FC" w:rsidRPr="00EA5957" w:rsidRDefault="003B37EF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172FC" w:rsidRPr="00EA5957" w:rsidRDefault="008B01F2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172FC" w:rsidRPr="00EA5957" w:rsidRDefault="008B01F2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</w:tr>
      <w:tr w:rsidR="008B01F2" w:rsidRPr="00EA5957" w:rsidTr="003B37EF">
        <w:trPr>
          <w:trHeight w:val="444"/>
        </w:trPr>
        <w:tc>
          <w:tcPr>
            <w:tcW w:w="0" w:type="auto"/>
            <w:shd w:val="clear" w:color="auto" w:fill="auto"/>
          </w:tcPr>
          <w:p w:rsidR="008B01F2" w:rsidRPr="00EA5957" w:rsidRDefault="008B01F2" w:rsidP="00307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957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4213" w:type="dxa"/>
            <w:shd w:val="clear" w:color="auto" w:fill="auto"/>
          </w:tcPr>
          <w:p w:rsidR="008B01F2" w:rsidRPr="00EA5957" w:rsidRDefault="008B01F2" w:rsidP="00825A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Использование 2 заготовки</w:t>
            </w:r>
          </w:p>
        </w:tc>
        <w:tc>
          <w:tcPr>
            <w:tcW w:w="2714" w:type="dxa"/>
            <w:shd w:val="clear" w:color="auto" w:fill="auto"/>
          </w:tcPr>
          <w:p w:rsidR="008B01F2" w:rsidRPr="00EA5957" w:rsidRDefault="008B01F2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B01F2" w:rsidRPr="00EA5957" w:rsidRDefault="008B01F2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B01F2" w:rsidRPr="00EA5957" w:rsidRDefault="008B01F2" w:rsidP="003B3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5</w:t>
            </w:r>
          </w:p>
        </w:tc>
      </w:tr>
      <w:tr w:rsidR="005172FC" w:rsidRPr="00EA5957" w:rsidTr="00307933">
        <w:tc>
          <w:tcPr>
            <w:tcW w:w="5104" w:type="dxa"/>
            <w:gridSpan w:val="2"/>
            <w:shd w:val="clear" w:color="auto" w:fill="auto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 xml:space="preserve">Итого = 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5172FC" w:rsidRPr="00EA5957" w:rsidRDefault="00D13D21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D1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9</w:t>
            </w:r>
            <w:r w:rsidR="00D13D21" w:rsidRPr="00EA59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2FC" w:rsidRPr="00EA5957" w:rsidRDefault="005172FC" w:rsidP="00825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A595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172FC" w:rsidRPr="005172FC" w:rsidRDefault="005172FC" w:rsidP="005172FC">
      <w:pPr>
        <w:autoSpaceDE w:val="0"/>
        <w:autoSpaceDN w:val="0"/>
        <w:adjustRightInd w:val="0"/>
        <w:jc w:val="both"/>
        <w:rPr>
          <w:color w:val="4F81BD" w:themeColor="accent1"/>
        </w:rPr>
      </w:pPr>
    </w:p>
    <w:p w:rsidR="005172FC" w:rsidRPr="00EA5957" w:rsidRDefault="009B30D2" w:rsidP="005172FC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</w:t>
      </w:r>
      <w:r w:rsidR="005172FC" w:rsidRPr="001A348F">
        <w:rPr>
          <w:rFonts w:ascii="Times New Roman" w:hAnsi="Times New Roman"/>
          <w:lang w:val="ru-RU"/>
        </w:rPr>
        <w:tab/>
      </w:r>
      <w:r w:rsidR="005172FC" w:rsidRPr="00EA5957">
        <w:rPr>
          <w:rFonts w:ascii="Times New Roman" w:hAnsi="Times New Roman"/>
          <w:lang w:val="ru-RU"/>
        </w:rPr>
        <w:t>Критерии оценки мастерства</w:t>
      </w:r>
    </w:p>
    <w:p w:rsidR="005172FC" w:rsidRPr="00EA5957" w:rsidRDefault="006973C2" w:rsidP="006973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А. </w:t>
      </w:r>
      <w:r w:rsidR="0062692C" w:rsidRPr="00EA5957">
        <w:rPr>
          <w:rFonts w:ascii="Times New Roman" w:hAnsi="Times New Roman" w:cs="Times New Roman"/>
        </w:rPr>
        <w:t>Выполнение основных размеров:</w:t>
      </w:r>
    </w:p>
    <w:p w:rsidR="00481417" w:rsidRPr="00EA5957" w:rsidRDefault="00481417" w:rsidP="006973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481417" w:rsidRPr="00EA5957" w:rsidRDefault="00481417" w:rsidP="006973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“Выполнение основных размеров” состоит из 20-ти объективно измеряемых размеров конкурсного задания.</w:t>
      </w:r>
    </w:p>
    <w:p w:rsidR="006973C2" w:rsidRPr="00EA5957" w:rsidRDefault="006973C2" w:rsidP="006973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6973C2" w:rsidRPr="00EA5957" w:rsidRDefault="006973C2" w:rsidP="006973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В. Выполнение второстепенных размеров:</w:t>
      </w:r>
    </w:p>
    <w:p w:rsidR="00481417" w:rsidRPr="00EA5957" w:rsidRDefault="00481417" w:rsidP="006973C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81417" w:rsidRPr="00EA5957" w:rsidRDefault="00481417" w:rsidP="0048141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“Выполнение второстепенных размеров” состоит из 10-ти объективно измеряемых размеров конкурсного задания.</w:t>
      </w:r>
    </w:p>
    <w:p w:rsidR="00481417" w:rsidRDefault="00481417" w:rsidP="006973C2">
      <w:pPr>
        <w:autoSpaceDE w:val="0"/>
        <w:autoSpaceDN w:val="0"/>
        <w:adjustRightInd w:val="0"/>
        <w:spacing w:after="0" w:line="240" w:lineRule="auto"/>
        <w:ind w:left="709"/>
        <w:jc w:val="both"/>
      </w:pPr>
    </w:p>
    <w:p w:rsidR="005172FC" w:rsidRPr="00EA5957" w:rsidRDefault="006973C2" w:rsidP="0069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6973C2">
        <w:t xml:space="preserve"> </w:t>
      </w:r>
      <w:r w:rsidRPr="00EA5957">
        <w:rPr>
          <w:rFonts w:ascii="Times New Roman" w:hAnsi="Times New Roman" w:cs="Times New Roman"/>
        </w:rPr>
        <w:t>С. Шероховатости поверхности:</w:t>
      </w:r>
    </w:p>
    <w:p w:rsidR="00481417" w:rsidRPr="00EA5957" w:rsidRDefault="00481417" w:rsidP="0069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1417" w:rsidRPr="00EA5957" w:rsidRDefault="00481417" w:rsidP="0048141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“Шероховатости поверхности” состоит из 4-х объективно измеряемых поверхностей конкурсного задания</w:t>
      </w:r>
    </w:p>
    <w:p w:rsidR="006973C2" w:rsidRPr="00EA5957" w:rsidRDefault="006973C2" w:rsidP="00697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2FC" w:rsidRPr="00EA5957" w:rsidRDefault="006973C2" w:rsidP="0069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              </w:t>
      </w:r>
      <w:r w:rsidRPr="00EA5957">
        <w:rPr>
          <w:rFonts w:ascii="Times New Roman" w:hAnsi="Times New Roman" w:cs="Times New Roman"/>
          <w:lang w:val="en-US"/>
        </w:rPr>
        <w:t>D</w:t>
      </w:r>
      <w:r w:rsidRPr="00EA5957">
        <w:rPr>
          <w:rFonts w:ascii="Times New Roman" w:hAnsi="Times New Roman" w:cs="Times New Roman"/>
        </w:rPr>
        <w:t>. Выполнение элементов:</w:t>
      </w:r>
    </w:p>
    <w:p w:rsidR="008B01F2" w:rsidRPr="00EA5957" w:rsidRDefault="008B01F2" w:rsidP="0069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B01F2" w:rsidRPr="00EA5957" w:rsidRDefault="008B01F2" w:rsidP="008B01F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Модуль </w:t>
      </w:r>
      <w:r w:rsidR="00E86E89" w:rsidRPr="00EA5957">
        <w:rPr>
          <w:rFonts w:ascii="Times New Roman" w:hAnsi="Times New Roman" w:cs="Times New Roman"/>
        </w:rPr>
        <w:t>“Выполнение</w:t>
      </w:r>
      <w:r w:rsidRPr="00EA5957">
        <w:rPr>
          <w:rFonts w:ascii="Times New Roman" w:hAnsi="Times New Roman" w:cs="Times New Roman"/>
        </w:rPr>
        <w:t xml:space="preserve"> элементов” состоит из 10 пунктов объективно рассматриваемых </w:t>
      </w:r>
      <w:r w:rsidR="00EA5957">
        <w:rPr>
          <w:rFonts w:ascii="Times New Roman" w:hAnsi="Times New Roman" w:cs="Times New Roman"/>
        </w:rPr>
        <w:t>элементов</w:t>
      </w:r>
      <w:r w:rsidRPr="00EA5957">
        <w:rPr>
          <w:rFonts w:ascii="Times New Roman" w:hAnsi="Times New Roman" w:cs="Times New Roman"/>
        </w:rPr>
        <w:t xml:space="preserve"> и их наличие на изделии.</w:t>
      </w:r>
    </w:p>
    <w:p w:rsidR="006973C2" w:rsidRPr="00EA5957" w:rsidRDefault="006973C2" w:rsidP="0069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973C2" w:rsidRPr="00EA5957" w:rsidRDefault="006973C2" w:rsidP="0069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              </w:t>
      </w:r>
      <w:r w:rsidRPr="00EA5957">
        <w:rPr>
          <w:rFonts w:ascii="Times New Roman" w:hAnsi="Times New Roman" w:cs="Times New Roman"/>
          <w:lang w:val="en-US"/>
        </w:rPr>
        <w:t>E</w:t>
      </w:r>
      <w:r w:rsidRPr="00EA5957">
        <w:rPr>
          <w:rFonts w:ascii="Times New Roman" w:hAnsi="Times New Roman" w:cs="Times New Roman"/>
        </w:rPr>
        <w:t>. Дефекты/Царапины:</w:t>
      </w:r>
    </w:p>
    <w:p w:rsidR="00787C01" w:rsidRPr="00EA5957" w:rsidRDefault="00787C01" w:rsidP="006973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87C01" w:rsidRPr="00EA5957" w:rsidRDefault="00787C01" w:rsidP="00787C0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“Дефекты/Царапины”</w:t>
      </w:r>
      <w:r w:rsidR="00EA5957">
        <w:rPr>
          <w:rFonts w:ascii="Times New Roman" w:hAnsi="Times New Roman" w:cs="Times New Roman"/>
        </w:rPr>
        <w:t xml:space="preserve"> состоит из 3</w:t>
      </w:r>
      <w:r w:rsidRPr="00EA5957">
        <w:rPr>
          <w:rFonts w:ascii="Times New Roman" w:hAnsi="Times New Roman" w:cs="Times New Roman"/>
        </w:rPr>
        <w:t>-х пунктов, используемых участником при выполнении конкурсного задания:</w:t>
      </w:r>
    </w:p>
    <w:p w:rsidR="00787C01" w:rsidRPr="00EA5957" w:rsidRDefault="00787C01" w:rsidP="00787C01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787C01" w:rsidRPr="00EA5957" w:rsidRDefault="00787C01" w:rsidP="00787C0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EA5957">
        <w:rPr>
          <w:rFonts w:ascii="Times New Roman" w:hAnsi="Times New Roman" w:cs="Times New Roman"/>
        </w:rPr>
        <w:t>Дефекты</w:t>
      </w:r>
      <w:r w:rsidRPr="00EA5957">
        <w:rPr>
          <w:rFonts w:ascii="Times New Roman" w:hAnsi="Times New Roman" w:cs="Times New Roman"/>
          <w:lang w:val="en-US"/>
        </w:rPr>
        <w:t>/</w:t>
      </w:r>
      <w:r w:rsidRPr="00EA5957">
        <w:rPr>
          <w:rFonts w:ascii="Times New Roman" w:hAnsi="Times New Roman" w:cs="Times New Roman"/>
        </w:rPr>
        <w:t>Царапины</w:t>
      </w:r>
    </w:p>
    <w:p w:rsidR="00787C01" w:rsidRPr="00EA5957" w:rsidRDefault="00787C01" w:rsidP="00787C0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 w:rsidRPr="00EA5957">
        <w:rPr>
          <w:rFonts w:ascii="Times New Roman" w:hAnsi="Times New Roman" w:cs="Times New Roman"/>
        </w:rPr>
        <w:t>Количество использованных подсказок</w:t>
      </w:r>
    </w:p>
    <w:p w:rsidR="00787C01" w:rsidRPr="00EA5957" w:rsidRDefault="00787C01" w:rsidP="00787C01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lastRenderedPageBreak/>
        <w:t>Количество допущенных ошибок требующие вмешательства Технического эксперта.</w:t>
      </w:r>
    </w:p>
    <w:p w:rsidR="008B01F2" w:rsidRPr="00EA5957" w:rsidRDefault="008B01F2" w:rsidP="008B01F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8B01F2" w:rsidRDefault="008B01F2" w:rsidP="008B01F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  <w:lang w:val="en-US"/>
        </w:rPr>
        <w:t>F</w:t>
      </w:r>
      <w:r w:rsidRPr="00EA5957">
        <w:rPr>
          <w:rFonts w:ascii="Times New Roman" w:hAnsi="Times New Roman" w:cs="Times New Roman"/>
        </w:rPr>
        <w:t>. Использование 2 заготовки:</w:t>
      </w:r>
    </w:p>
    <w:p w:rsidR="00EA5957" w:rsidRPr="00EA5957" w:rsidRDefault="00EA5957" w:rsidP="008B01F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8B01F2" w:rsidRPr="00EA5957" w:rsidRDefault="008B01F2" w:rsidP="008B01F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Модуль “</w:t>
      </w:r>
      <w:r w:rsidR="00EA5957">
        <w:rPr>
          <w:rFonts w:ascii="Times New Roman" w:hAnsi="Times New Roman" w:cs="Times New Roman"/>
        </w:rPr>
        <w:t>Использование 2-й</w:t>
      </w:r>
      <w:r w:rsidRPr="00EA5957">
        <w:rPr>
          <w:rFonts w:ascii="Times New Roman" w:hAnsi="Times New Roman" w:cs="Times New Roman"/>
        </w:rPr>
        <w:t xml:space="preserve"> заготовки” состоит из 1 пункта и указывает на использование или не использование 2-ой заготовки участником во время выполнения своего задания.</w:t>
      </w:r>
    </w:p>
    <w:p w:rsidR="008B01F2" w:rsidRPr="00EA5957" w:rsidRDefault="008B01F2" w:rsidP="008B01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172FC" w:rsidRPr="00EA5957" w:rsidRDefault="009B30D2" w:rsidP="005172FC">
      <w:pPr>
        <w:pStyle w:val="2"/>
        <w:rPr>
          <w:rFonts w:ascii="Times New Roman" w:hAnsi="Times New Roman"/>
          <w:lang w:val="ru-RU"/>
        </w:rPr>
      </w:pPr>
      <w:r w:rsidRPr="00EA5957">
        <w:rPr>
          <w:rFonts w:ascii="Times New Roman" w:hAnsi="Times New Roman"/>
          <w:lang w:val="ru-RU"/>
        </w:rPr>
        <w:t>5.3</w:t>
      </w:r>
      <w:r w:rsidR="005172FC" w:rsidRPr="00EA5957">
        <w:rPr>
          <w:rFonts w:ascii="Times New Roman" w:hAnsi="Times New Roman"/>
          <w:lang w:val="ru-RU"/>
        </w:rPr>
        <w:tab/>
        <w:t>Регламент оценки мастерства</w:t>
      </w:r>
    </w:p>
    <w:p w:rsidR="005172FC" w:rsidRPr="00EA5957" w:rsidRDefault="005172FC" w:rsidP="008B01F2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Главный </w:t>
      </w:r>
      <w:r w:rsidR="00197383" w:rsidRPr="00EA5957">
        <w:rPr>
          <w:rFonts w:ascii="Times New Roman" w:hAnsi="Times New Roman" w:cs="Times New Roman"/>
        </w:rPr>
        <w:t>эксперт разделяет Экспертов на 3</w:t>
      </w:r>
      <w:r w:rsidRPr="00EA5957">
        <w:rPr>
          <w:rFonts w:ascii="Times New Roman" w:hAnsi="Times New Roman" w:cs="Times New Roman"/>
        </w:rPr>
        <w:t xml:space="preserve"> группы, так, чтобы в каждой группе присутствовали как опытные участники мероприятий «</w:t>
      </w:r>
      <w:r w:rsidRPr="00EA5957">
        <w:rPr>
          <w:rFonts w:ascii="Times New Roman" w:hAnsi="Times New Roman" w:cs="Times New Roman"/>
          <w:lang w:val="en-US"/>
        </w:rPr>
        <w:t>WorldSkills</w:t>
      </w:r>
      <w:r w:rsidRPr="00EA5957">
        <w:rPr>
          <w:rFonts w:ascii="Times New Roman" w:hAnsi="Times New Roman" w:cs="Times New Roman"/>
        </w:rPr>
        <w:t>», так и новички.</w:t>
      </w:r>
    </w:p>
    <w:p w:rsidR="005B4C77" w:rsidRPr="00EA5957" w:rsidRDefault="00197383" w:rsidP="005B4C7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Две из трех групп</w:t>
      </w:r>
      <w:r w:rsidR="005172FC" w:rsidRPr="00EA5957">
        <w:rPr>
          <w:rFonts w:ascii="Times New Roman" w:hAnsi="Times New Roman" w:cs="Times New Roman"/>
        </w:rPr>
        <w:t xml:space="preserve"> отвечает за проставление оценок по ка</w:t>
      </w:r>
      <w:r w:rsidRPr="00EA5957">
        <w:rPr>
          <w:rFonts w:ascii="Times New Roman" w:hAnsi="Times New Roman" w:cs="Times New Roman"/>
        </w:rPr>
        <w:t xml:space="preserve">ждому аспекту одного из двух </w:t>
      </w:r>
      <w:r w:rsidR="00036ED4" w:rsidRPr="00EA5957">
        <w:rPr>
          <w:rFonts w:ascii="Times New Roman" w:hAnsi="Times New Roman" w:cs="Times New Roman"/>
        </w:rPr>
        <w:t>этапов измерения</w:t>
      </w:r>
      <w:r w:rsidR="005172FC" w:rsidRPr="00EA5957">
        <w:rPr>
          <w:rFonts w:ascii="Times New Roman" w:hAnsi="Times New Roman" w:cs="Times New Roman"/>
        </w:rPr>
        <w:t xml:space="preserve"> конкурсного задания.</w:t>
      </w:r>
    </w:p>
    <w:p w:rsidR="00197383" w:rsidRPr="00EA5957" w:rsidRDefault="005B4C77" w:rsidP="00197383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Первый этап измерения конкурсного задания:</w:t>
      </w:r>
    </w:p>
    <w:p w:rsidR="00197383" w:rsidRPr="00EA5957" w:rsidRDefault="00197383" w:rsidP="00197383">
      <w:pPr>
        <w:pStyle w:val="a6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Группа экспертов, назначенных Главным экспертом или его заместителем производит замеры объективных параметров конкурсного задания.</w:t>
      </w:r>
    </w:p>
    <w:p w:rsidR="00197383" w:rsidRPr="00EA5957" w:rsidRDefault="00197383" w:rsidP="00197383">
      <w:pPr>
        <w:pStyle w:val="a6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</w:p>
    <w:p w:rsidR="00197383" w:rsidRPr="00EA5957" w:rsidRDefault="00197383" w:rsidP="00197383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Второй этап измерения конкурсного задания:</w:t>
      </w:r>
    </w:p>
    <w:p w:rsidR="00197383" w:rsidRPr="00EA5957" w:rsidRDefault="00197383" w:rsidP="00197383">
      <w:pPr>
        <w:pStyle w:val="a6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Группа экспертов, назначенных Главным экспертом или его заместителем производит замеры субъективных параметров конкурсного задания.</w:t>
      </w:r>
    </w:p>
    <w:p w:rsidR="00197383" w:rsidRPr="00EA5957" w:rsidRDefault="00197383" w:rsidP="0019738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       Третья группа находиться на конкурсной площадке и следит за выступлением участников.</w:t>
      </w:r>
    </w:p>
    <w:p w:rsidR="005172FC" w:rsidRPr="00EA595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В конце каждого дня </w:t>
      </w:r>
      <w:r w:rsidR="00EA5957" w:rsidRPr="00EA5957">
        <w:rPr>
          <w:rFonts w:ascii="Times New Roman" w:hAnsi="Times New Roman" w:cs="Times New Roman"/>
        </w:rPr>
        <w:t xml:space="preserve">результаты </w:t>
      </w:r>
      <w:r w:rsidR="00EA5957">
        <w:rPr>
          <w:rFonts w:ascii="Times New Roman" w:hAnsi="Times New Roman" w:cs="Times New Roman"/>
        </w:rPr>
        <w:t>измерений подписываются индивидуально каждым эксперто</w:t>
      </w:r>
      <w:r w:rsidR="00EA5957" w:rsidRPr="00EA5957">
        <w:rPr>
          <w:rFonts w:ascii="Times New Roman" w:hAnsi="Times New Roman" w:cs="Times New Roman"/>
        </w:rPr>
        <w:t xml:space="preserve">м, ответственным за участником и </w:t>
      </w:r>
      <w:r w:rsidRPr="00EA5957">
        <w:rPr>
          <w:rFonts w:ascii="Times New Roman" w:hAnsi="Times New Roman" w:cs="Times New Roman"/>
        </w:rPr>
        <w:t xml:space="preserve">баллы </w:t>
      </w:r>
      <w:r w:rsidR="00EA5957" w:rsidRPr="00EA5957">
        <w:rPr>
          <w:rFonts w:ascii="Times New Roman" w:hAnsi="Times New Roman" w:cs="Times New Roman"/>
        </w:rPr>
        <w:t>заносятся</w:t>
      </w:r>
      <w:r w:rsidRPr="00EA5957">
        <w:rPr>
          <w:rFonts w:ascii="Times New Roman" w:hAnsi="Times New Roman" w:cs="Times New Roman"/>
        </w:rPr>
        <w:t xml:space="preserve"> в АСУС (Автоматизированная система управления соревнованиями).</w:t>
      </w:r>
    </w:p>
    <w:p w:rsidR="005172FC" w:rsidRPr="00EA5957" w:rsidRDefault="005172FC" w:rsidP="008B01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Какие-либо особые регламенты начисления баллов отсутствуют.</w:t>
      </w:r>
    </w:p>
    <w:p w:rsidR="005172FC" w:rsidRPr="00EA5957" w:rsidRDefault="005172FC" w:rsidP="005172FC">
      <w:pPr>
        <w:pStyle w:val="1"/>
        <w:rPr>
          <w:rFonts w:ascii="Times New Roman" w:hAnsi="Times New Roman"/>
          <w:lang w:val="ru-RU"/>
        </w:rPr>
      </w:pPr>
      <w:bookmarkStart w:id="6" w:name="_Toc409971278"/>
      <w:r w:rsidRPr="00EA5957">
        <w:rPr>
          <w:rFonts w:ascii="Times New Roman" w:hAnsi="Times New Roman"/>
          <w:u w:val="none"/>
          <w:lang w:val="ru-RU"/>
        </w:rPr>
        <w:t>6.</w:t>
      </w:r>
      <w:r w:rsidRPr="00EA5957">
        <w:rPr>
          <w:rFonts w:ascii="Times New Roman" w:hAnsi="Times New Roman"/>
          <w:u w:val="none"/>
          <w:lang w:val="ru-RU"/>
        </w:rPr>
        <w:tab/>
      </w:r>
      <w:r w:rsidRPr="00EA5957">
        <w:rPr>
          <w:rFonts w:ascii="Times New Roman" w:hAnsi="Times New Roman"/>
          <w:lang w:val="ru-RU"/>
        </w:rPr>
        <w:t>ОТРАСЛЕВЫЕ ТРЕБОВАНИЯ ТЕХНИКИ БЕЗОПАСНОСТИ</w:t>
      </w:r>
      <w:bookmarkEnd w:id="6"/>
    </w:p>
    <w:p w:rsidR="0051302B" w:rsidRPr="00EA5957" w:rsidRDefault="0051302B" w:rsidP="0051302B">
      <w:pPr>
        <w:rPr>
          <w:rFonts w:ascii="Times New Roman" w:hAnsi="Times New Roman" w:cs="Times New Roman"/>
        </w:rPr>
      </w:pP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При работе на металлообрабатывающем оборудовании следует руководствоваться правилами техники безопасности, которые прописаны в следующих документах:</w:t>
      </w: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ГОСТ 12.2.009-99 – Станки металлообрабатывающие. Общие требования безопасности.</w:t>
      </w: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ГОСТ ЕН 12415-2006 – Безопасность металлообрабатывающих станков. Станки фрезерные с числовым программным управлением и центры обрабатывающие фрезерные.</w:t>
      </w: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ГОСТ ЕН 12417-2006 – Безопасность металлообрабатывающих станков. </w:t>
      </w:r>
      <w:proofErr w:type="gramStart"/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Центры</w:t>
      </w:r>
      <w:proofErr w:type="gramEnd"/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обрабатывающие для механической обработки.</w:t>
      </w: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Каждое действие конкурсанта по запуску оборудования в работу должно быть согласовано с </w:t>
      </w:r>
      <w:r w:rsidR="0004774F"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Техническим 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экспертом, который ответственный за данное оборудование. Участник соревнований </w:t>
      </w:r>
      <w:r w:rsid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по требованию главного или технического эксперта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обязан 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показать написанную программу на стойке ЧПУ. Участник соревнований должен беспрекословно выполнять указания ответственного за оборудование </w:t>
      </w:r>
      <w:r w:rsidR="0004774F"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Технического 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эксперта. В случае возникновения внештатной ситуации участник соревнований должен незамедлительно позвать ответственного за </w:t>
      </w: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оборудование эксперта. При внештатной ситуации участнику соревнований категорически запрещается предпринимать самостоятельные действия.</w:t>
      </w:r>
    </w:p>
    <w:p w:rsidR="0051302B" w:rsidRPr="00EA5957" w:rsidRDefault="0051302B" w:rsidP="0051302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EA5957">
        <w:rPr>
          <w:rFonts w:ascii="Times New Roman" w:eastAsia="Times New Roman" w:hAnsi="Times New Roman" w:cs="Times New Roman"/>
          <w:bCs/>
          <w:color w:val="000000"/>
          <w:lang w:eastAsia="ru-RU"/>
        </w:rPr>
        <w:t>Каждый участник конкурса должен быть одет в специальную одежду.</w:t>
      </w:r>
      <w:r w:rsidRPr="00EA595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</w:p>
    <w:p w:rsidR="005172FC" w:rsidRPr="00EA5957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EA5957" w:rsidRDefault="005172FC" w:rsidP="005172FC">
      <w:pPr>
        <w:pStyle w:val="1"/>
        <w:rPr>
          <w:rFonts w:ascii="Times New Roman" w:hAnsi="Times New Roman"/>
          <w:lang w:val="ru-RU"/>
        </w:rPr>
      </w:pPr>
      <w:bookmarkStart w:id="7" w:name="_Toc409971279"/>
      <w:r w:rsidRPr="00842CF5">
        <w:rPr>
          <w:rFonts w:ascii="Times New Roman" w:hAnsi="Times New Roman"/>
          <w:u w:val="none"/>
          <w:lang w:val="ru-RU"/>
        </w:rPr>
        <w:t>7.</w:t>
      </w:r>
      <w:r w:rsidRPr="00EA5957">
        <w:rPr>
          <w:rFonts w:ascii="Times New Roman" w:hAnsi="Times New Roman"/>
          <w:u w:val="none"/>
          <w:lang w:val="ru-RU"/>
        </w:rPr>
        <w:tab/>
      </w:r>
      <w:r w:rsidRPr="00EA5957">
        <w:rPr>
          <w:rFonts w:ascii="Times New Roman" w:hAnsi="Times New Roman"/>
          <w:lang w:val="ru-RU"/>
        </w:rPr>
        <w:t>МАТЕРИАЛЫ И ОБОРУДОВАНИЕ</w:t>
      </w:r>
      <w:bookmarkEnd w:id="7"/>
    </w:p>
    <w:p w:rsidR="005172FC" w:rsidRPr="00EA595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5172FC" w:rsidRPr="00EA5957" w:rsidRDefault="005172FC" w:rsidP="005172FC">
      <w:pPr>
        <w:pStyle w:val="2"/>
        <w:rPr>
          <w:rFonts w:ascii="Times New Roman" w:hAnsi="Times New Roman"/>
          <w:lang w:val="ru-RU"/>
        </w:rPr>
      </w:pPr>
      <w:r w:rsidRPr="00EA5957">
        <w:rPr>
          <w:rFonts w:ascii="Times New Roman" w:hAnsi="Times New Roman"/>
          <w:lang w:val="ru-RU"/>
        </w:rPr>
        <w:t>7.1</w:t>
      </w:r>
      <w:r w:rsidRPr="00EA5957">
        <w:rPr>
          <w:rFonts w:ascii="Times New Roman" w:hAnsi="Times New Roman"/>
          <w:lang w:val="ru-RU"/>
        </w:rPr>
        <w:tab/>
        <w:t>Инфраструктурный лист</w:t>
      </w:r>
    </w:p>
    <w:p w:rsidR="005172FC" w:rsidRPr="00EA595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5172FC" w:rsidRPr="00EA595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EA5957">
        <w:rPr>
          <w:rFonts w:ascii="Times New Roman" w:hAnsi="Times New Roman" w:cs="Times New Roman"/>
        </w:rPr>
        <w:t xml:space="preserve">С Инфраструктурным листом можно ознакомиться на веб-сайте организации: </w:t>
      </w:r>
      <w:hyperlink r:id="rId11" w:history="1">
        <w:r w:rsidRPr="00EA5957">
          <w:rPr>
            <w:rStyle w:val="a5"/>
            <w:rFonts w:ascii="Times New Roman" w:hAnsi="Times New Roman" w:cs="Times New Roman"/>
            <w:color w:val="auto"/>
          </w:rPr>
          <w:t>http://www.worldskills.</w:t>
        </w:r>
        <w:r w:rsidRPr="00EA5957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</w:hyperlink>
      <w:r w:rsidR="00EA5957">
        <w:rPr>
          <w:rStyle w:val="a5"/>
          <w:rFonts w:ascii="Times New Roman" w:hAnsi="Times New Roman" w:cs="Times New Roman"/>
          <w:color w:val="auto"/>
        </w:rPr>
        <w:t xml:space="preserve"> </w:t>
      </w:r>
      <w:r w:rsidR="00EA5957" w:rsidRPr="00EA5957">
        <w:rPr>
          <w:rStyle w:val="a5"/>
          <w:rFonts w:ascii="Times New Roman" w:hAnsi="Times New Roman" w:cs="Times New Roman"/>
          <w:color w:val="auto"/>
          <w:u w:val="none"/>
        </w:rPr>
        <w:t>или на форуме компетенции</w:t>
      </w:r>
      <w:r w:rsidR="00EA5957"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="00EA5957" w:rsidRPr="00413581">
        <w:rPr>
          <w:rFonts w:ascii="Times New Roman" w:hAnsi="Times New Roman" w:cs="Times New Roman"/>
        </w:rPr>
        <w:t>(http://forum.worldskills.ru/</w:t>
      </w:r>
      <w:r w:rsidR="00EA5957">
        <w:rPr>
          <w:rFonts w:ascii="Times New Roman" w:hAnsi="Times New Roman" w:cs="Times New Roman"/>
        </w:rPr>
        <w:t>)</w:t>
      </w:r>
      <w:r w:rsidR="00EA5957" w:rsidRPr="00EA5957">
        <w:rPr>
          <w:rStyle w:val="a5"/>
          <w:rFonts w:ascii="Times New Roman" w:hAnsi="Times New Roman" w:cs="Times New Roman"/>
          <w:color w:val="auto"/>
          <w:u w:val="none"/>
        </w:rPr>
        <w:t>.</w:t>
      </w:r>
    </w:p>
    <w:p w:rsidR="005172FC" w:rsidRPr="007C642B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7C642B">
        <w:rPr>
          <w:rFonts w:ascii="Times New Roman" w:hAnsi="Times New Roman" w:cs="Times New Roman"/>
        </w:rPr>
        <w:t>В Инфраструктурном листе указаны наименования и количество материалов и единиц оборудования</w:t>
      </w:r>
      <w:r w:rsidR="005C3E79">
        <w:rPr>
          <w:rFonts w:ascii="Times New Roman" w:hAnsi="Times New Roman" w:cs="Times New Roman"/>
        </w:rPr>
        <w:t xml:space="preserve"> и инструмента</w:t>
      </w:r>
      <w:r w:rsidRPr="007C642B">
        <w:rPr>
          <w:rFonts w:ascii="Times New Roman" w:hAnsi="Times New Roman" w:cs="Times New Roman"/>
        </w:rPr>
        <w:t xml:space="preserve">, </w:t>
      </w:r>
      <w:r w:rsidR="005C3E79">
        <w:rPr>
          <w:rFonts w:ascii="Times New Roman" w:hAnsi="Times New Roman" w:cs="Times New Roman"/>
        </w:rPr>
        <w:t xml:space="preserve">необходимые </w:t>
      </w:r>
      <w:r w:rsidRPr="007C642B">
        <w:rPr>
          <w:rFonts w:ascii="Times New Roman" w:hAnsi="Times New Roman" w:cs="Times New Roman"/>
        </w:rPr>
        <w:t xml:space="preserve">для </w:t>
      </w:r>
      <w:r w:rsidR="005C3E79">
        <w:rPr>
          <w:rFonts w:ascii="Times New Roman" w:hAnsi="Times New Roman" w:cs="Times New Roman"/>
        </w:rPr>
        <w:t xml:space="preserve">проведения </w:t>
      </w:r>
      <w:r w:rsidRPr="007C642B">
        <w:rPr>
          <w:rFonts w:ascii="Times New Roman" w:hAnsi="Times New Roman" w:cs="Times New Roman"/>
        </w:rPr>
        <w:t>конкурса</w:t>
      </w:r>
      <w:r w:rsidR="005C3E79">
        <w:rPr>
          <w:rFonts w:ascii="Times New Roman" w:hAnsi="Times New Roman" w:cs="Times New Roman"/>
        </w:rPr>
        <w:t xml:space="preserve"> по стандартам </w:t>
      </w:r>
      <w:r w:rsidR="005C3E79">
        <w:rPr>
          <w:rFonts w:ascii="Times New Roman" w:hAnsi="Times New Roman" w:cs="Times New Roman"/>
          <w:lang w:val="en-US"/>
        </w:rPr>
        <w:t>WSR</w:t>
      </w:r>
      <w:r w:rsidRPr="007C642B">
        <w:rPr>
          <w:rFonts w:ascii="Times New Roman" w:hAnsi="Times New Roman" w:cs="Times New Roman"/>
        </w:rPr>
        <w:t xml:space="preserve">. Организатор конкурса </w:t>
      </w:r>
      <w:r w:rsidR="005C3E79">
        <w:rPr>
          <w:rFonts w:ascii="Times New Roman" w:hAnsi="Times New Roman" w:cs="Times New Roman"/>
        </w:rPr>
        <w:t xml:space="preserve">имеет право </w:t>
      </w:r>
      <w:r w:rsidRPr="007C642B">
        <w:rPr>
          <w:rFonts w:ascii="Times New Roman" w:hAnsi="Times New Roman" w:cs="Times New Roman"/>
        </w:rPr>
        <w:t>обновля</w:t>
      </w:r>
      <w:r w:rsidR="005C3E79">
        <w:rPr>
          <w:rFonts w:ascii="Times New Roman" w:hAnsi="Times New Roman" w:cs="Times New Roman"/>
        </w:rPr>
        <w:t>ть</w:t>
      </w:r>
      <w:r w:rsidRPr="007C642B">
        <w:rPr>
          <w:rFonts w:ascii="Times New Roman" w:hAnsi="Times New Roman" w:cs="Times New Roman"/>
        </w:rPr>
        <w:t xml:space="preserve"> Инфраструктурный лист, указывая </w:t>
      </w:r>
      <w:r w:rsidR="005C3E79">
        <w:rPr>
          <w:rFonts w:ascii="Times New Roman" w:hAnsi="Times New Roman" w:cs="Times New Roman"/>
        </w:rPr>
        <w:t>изменения на аналоги оборудования и инструмента, указывая</w:t>
      </w:r>
      <w:r w:rsidRPr="007C642B">
        <w:rPr>
          <w:rFonts w:ascii="Times New Roman" w:hAnsi="Times New Roman" w:cs="Times New Roman"/>
        </w:rPr>
        <w:t xml:space="preserve"> количество, тип, марку/модель </w:t>
      </w:r>
      <w:r w:rsidR="005C3E79">
        <w:rPr>
          <w:rFonts w:ascii="Times New Roman" w:hAnsi="Times New Roman" w:cs="Times New Roman"/>
        </w:rPr>
        <w:t>аналогов</w:t>
      </w:r>
      <w:r w:rsidRPr="007C642B">
        <w:rPr>
          <w:rFonts w:ascii="Times New Roman" w:hAnsi="Times New Roman" w:cs="Times New Roman"/>
        </w:rPr>
        <w:t>. Предметы, предоставляемые Организатором конкурса, указаны в отдельной колонке.</w:t>
      </w:r>
    </w:p>
    <w:p w:rsidR="005172FC" w:rsidRPr="005C3E79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5C3E79">
        <w:rPr>
          <w:rFonts w:ascii="Times New Roman" w:hAnsi="Times New Roman" w:cs="Times New Roman"/>
        </w:rPr>
        <w:t xml:space="preserve">В ходе каждого конкурса, Эксперты рассматривают и уточняют Инфраструктурный лист для подготовки к следующему конкурсу. </w:t>
      </w:r>
      <w:r w:rsidR="005C3E79">
        <w:rPr>
          <w:rFonts w:ascii="Times New Roman" w:hAnsi="Times New Roman" w:cs="Times New Roman"/>
        </w:rPr>
        <w:t>Главный Эксперт дает</w:t>
      </w:r>
      <w:r w:rsidRPr="005C3E79">
        <w:rPr>
          <w:rFonts w:ascii="Times New Roman" w:hAnsi="Times New Roman" w:cs="Times New Roman"/>
        </w:rPr>
        <w:t xml:space="preserve"> Техническому директору рекомендации по расширению площадей или изменению списков оборудования.</w:t>
      </w:r>
    </w:p>
    <w:p w:rsidR="005172FC" w:rsidRPr="005C3E79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5C3E79">
        <w:rPr>
          <w:rFonts w:ascii="Times New Roman" w:hAnsi="Times New Roman" w:cs="Times New Roman"/>
        </w:rPr>
        <w:t xml:space="preserve">В ходе каждого конкурса, Технический директор </w:t>
      </w:r>
      <w:r w:rsidRPr="005C3E79">
        <w:rPr>
          <w:rFonts w:ascii="Times New Roman" w:hAnsi="Times New Roman" w:cs="Times New Roman"/>
          <w:lang w:val="en-US"/>
        </w:rPr>
        <w:t>WSR</w:t>
      </w:r>
      <w:r w:rsidRPr="005C3E79">
        <w:rPr>
          <w:rFonts w:ascii="Times New Roman" w:hAnsi="Times New Roman" w:cs="Times New Roman"/>
        </w:rPr>
        <w:t xml:space="preserve"> проверяет Инфраструктурный лист, использовавшийся на предыдущем конкурсе.</w:t>
      </w:r>
    </w:p>
    <w:p w:rsidR="005172FC" w:rsidRPr="005C3E79" w:rsidRDefault="005C3E79" w:rsidP="005C3E7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</w:rPr>
      </w:pPr>
      <w:r w:rsidRPr="005C3E79">
        <w:rPr>
          <w:rFonts w:ascii="Times New Roman" w:hAnsi="Times New Roman" w:cs="Times New Roman"/>
        </w:rPr>
        <w:t xml:space="preserve">В Инфраструктурный лист так же </w:t>
      </w:r>
      <w:r w:rsidR="005172FC" w:rsidRPr="005C3E79">
        <w:rPr>
          <w:rFonts w:ascii="Times New Roman" w:hAnsi="Times New Roman" w:cs="Times New Roman"/>
        </w:rPr>
        <w:t>входят предметы, которые участники и/или Экспер</w:t>
      </w:r>
      <w:r w:rsidRPr="005C3E79">
        <w:rPr>
          <w:rFonts w:ascii="Times New Roman" w:hAnsi="Times New Roman" w:cs="Times New Roman"/>
        </w:rPr>
        <w:t xml:space="preserve">ты WSR должны приносить с собой. Не указанные </w:t>
      </w:r>
      <w:r w:rsidR="005172FC" w:rsidRPr="005C3E79">
        <w:rPr>
          <w:rFonts w:ascii="Times New Roman" w:hAnsi="Times New Roman" w:cs="Times New Roman"/>
        </w:rPr>
        <w:t xml:space="preserve">предметы участникам приносить запрещается. </w:t>
      </w:r>
    </w:p>
    <w:p w:rsidR="005172FC" w:rsidRPr="005C3E79" w:rsidRDefault="005172FC" w:rsidP="005172FC">
      <w:pPr>
        <w:pStyle w:val="2"/>
        <w:tabs>
          <w:tab w:val="left" w:pos="709"/>
        </w:tabs>
        <w:ind w:left="709" w:hanging="709"/>
        <w:rPr>
          <w:rFonts w:ascii="Times New Roman" w:hAnsi="Times New Roman"/>
          <w:lang w:val="ru-RU"/>
        </w:rPr>
      </w:pPr>
      <w:r w:rsidRPr="005C3E79">
        <w:rPr>
          <w:rFonts w:ascii="Times New Roman" w:hAnsi="Times New Roman"/>
          <w:lang w:val="ru-RU"/>
        </w:rPr>
        <w:t>7.2</w:t>
      </w:r>
      <w:r w:rsidRPr="005C3E79">
        <w:rPr>
          <w:rFonts w:ascii="Times New Roman" w:hAnsi="Times New Roman"/>
          <w:lang w:val="ru-RU"/>
        </w:rPr>
        <w:tab/>
        <w:t>Материалы, оборудование и инструменты, которые участники имеют при себе в своем инструментальном ящике</w:t>
      </w:r>
    </w:p>
    <w:p w:rsidR="005172FC" w:rsidRPr="005C3E79" w:rsidRDefault="00624270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1BD" w:themeColor="accent1"/>
        </w:rPr>
      </w:pPr>
      <w:r w:rsidRPr="005C3E79">
        <w:rPr>
          <w:rFonts w:ascii="Times New Roman" w:hAnsi="Times New Roman" w:cs="Times New Roman"/>
          <w:color w:val="4F81BD" w:themeColor="accent1"/>
        </w:rPr>
        <w:t xml:space="preserve">              </w:t>
      </w:r>
      <w:r w:rsidRPr="005C3E79">
        <w:rPr>
          <w:rFonts w:ascii="Times New Roman" w:hAnsi="Times New Roman" w:cs="Times New Roman"/>
        </w:rPr>
        <w:t>См. инфраструктурный лист.</w:t>
      </w:r>
    </w:p>
    <w:p w:rsidR="005172FC" w:rsidRPr="005C3E79" w:rsidRDefault="005172FC" w:rsidP="005172FC">
      <w:pPr>
        <w:pStyle w:val="2"/>
        <w:rPr>
          <w:rFonts w:ascii="Times New Roman" w:hAnsi="Times New Roman"/>
          <w:lang w:val="ru-RU"/>
        </w:rPr>
      </w:pPr>
      <w:r w:rsidRPr="005C3E79">
        <w:rPr>
          <w:rFonts w:ascii="Times New Roman" w:hAnsi="Times New Roman"/>
          <w:lang w:val="ru-RU"/>
        </w:rPr>
        <w:t>7.3</w:t>
      </w:r>
      <w:r w:rsidRPr="005C3E79">
        <w:rPr>
          <w:rFonts w:ascii="Times New Roman" w:hAnsi="Times New Roman"/>
          <w:lang w:val="ru-RU"/>
        </w:rPr>
        <w:tab/>
        <w:t>Материалы, оборудование и инструменты, предоставляемые Экспертами</w:t>
      </w:r>
    </w:p>
    <w:p w:rsidR="005172FC" w:rsidRPr="005C3E79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5C3E79">
        <w:rPr>
          <w:rFonts w:ascii="Times New Roman" w:hAnsi="Times New Roman" w:cs="Times New Roman"/>
        </w:rPr>
        <w:t>Не используются.</w:t>
      </w:r>
    </w:p>
    <w:p w:rsidR="005172FC" w:rsidRPr="005C3E79" w:rsidRDefault="005172FC" w:rsidP="005172FC">
      <w:pPr>
        <w:pStyle w:val="2"/>
        <w:rPr>
          <w:rFonts w:ascii="Times New Roman" w:hAnsi="Times New Roman"/>
          <w:lang w:val="ru-RU"/>
        </w:rPr>
      </w:pPr>
      <w:r w:rsidRPr="005C3E79">
        <w:rPr>
          <w:rFonts w:ascii="Times New Roman" w:hAnsi="Times New Roman"/>
          <w:lang w:val="ru-RU"/>
        </w:rPr>
        <w:t>7.4</w:t>
      </w:r>
      <w:r w:rsidRPr="005C3E79">
        <w:rPr>
          <w:rFonts w:ascii="Times New Roman" w:hAnsi="Times New Roman"/>
          <w:lang w:val="ru-RU"/>
        </w:rPr>
        <w:tab/>
        <w:t>Материалы и оборудование, запрещенные на площадке</w:t>
      </w:r>
    </w:p>
    <w:p w:rsidR="005172FC" w:rsidRPr="005C3E79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5C3E79">
        <w:rPr>
          <w:rFonts w:ascii="Times New Roman" w:hAnsi="Times New Roman" w:cs="Times New Roman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</w:t>
      </w:r>
      <w:r w:rsidR="00055252" w:rsidRPr="005C3E79">
        <w:rPr>
          <w:rFonts w:ascii="Times New Roman" w:hAnsi="Times New Roman" w:cs="Times New Roman"/>
        </w:rPr>
        <w:t xml:space="preserve"> сочтены не относящимися к </w:t>
      </w:r>
      <w:r w:rsidR="00F02338">
        <w:rPr>
          <w:rFonts w:ascii="Times New Roman" w:hAnsi="Times New Roman" w:cs="Times New Roman"/>
        </w:rPr>
        <w:t>фрезерной</w:t>
      </w:r>
      <w:r w:rsidR="00055252" w:rsidRPr="005C3E79">
        <w:rPr>
          <w:rFonts w:ascii="Times New Roman" w:hAnsi="Times New Roman" w:cs="Times New Roman"/>
        </w:rPr>
        <w:t xml:space="preserve"> обработке на станках с ЧПУ</w:t>
      </w:r>
      <w:r w:rsidRPr="005C3E79">
        <w:rPr>
          <w:rFonts w:ascii="Times New Roman" w:hAnsi="Times New Roman" w:cs="Times New Roman"/>
        </w:rPr>
        <w:t>, или же могущими дать участнику несправедливое преимущество.</w:t>
      </w:r>
    </w:p>
    <w:p w:rsidR="005172FC" w:rsidRPr="005C3E79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172FC" w:rsidRPr="001A348F" w:rsidRDefault="005172FC" w:rsidP="005172FC">
      <w:pPr>
        <w:pStyle w:val="2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lastRenderedPageBreak/>
        <w:t>7.5</w:t>
      </w:r>
      <w:r w:rsidRPr="001A348F">
        <w:rPr>
          <w:rFonts w:ascii="Times New Roman" w:hAnsi="Times New Roman"/>
          <w:lang w:val="ru-RU"/>
        </w:rPr>
        <w:tab/>
        <w:t>Примерная схема площадки соревнований в рамках компетенции</w:t>
      </w:r>
      <w:r w:rsidR="00C93904">
        <w:rPr>
          <w:rFonts w:ascii="Times New Roman" w:hAnsi="Times New Roman"/>
          <w:lang w:val="ru-RU"/>
        </w:rPr>
        <w:t xml:space="preserve"> (совмещена с компетенцией «</w:t>
      </w:r>
      <w:r w:rsidR="00E86E89">
        <w:rPr>
          <w:rFonts w:ascii="Times New Roman" w:hAnsi="Times New Roman"/>
          <w:lang w:val="ru-RU"/>
        </w:rPr>
        <w:t>Токарные</w:t>
      </w:r>
      <w:r w:rsidR="00C93904">
        <w:rPr>
          <w:rFonts w:ascii="Times New Roman" w:hAnsi="Times New Roman"/>
          <w:lang w:val="ru-RU"/>
        </w:rPr>
        <w:t xml:space="preserve"> работы на станках с ЧПУ»</w:t>
      </w:r>
    </w:p>
    <w:p w:rsidR="005172FC" w:rsidRPr="001A348F" w:rsidRDefault="00C93904" w:rsidP="005172FC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16B38CE9" wp14:editId="2AB44157">
            <wp:extent cx="5940425" cy="4057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FC" w:rsidRPr="001A348F" w:rsidRDefault="005172FC" w:rsidP="005172FC">
      <w:pPr>
        <w:autoSpaceDE w:val="0"/>
        <w:autoSpaceDN w:val="0"/>
        <w:adjustRightInd w:val="0"/>
        <w:jc w:val="both"/>
      </w:pPr>
    </w:p>
    <w:p w:rsidR="005172FC" w:rsidRPr="001A348F" w:rsidRDefault="005172FC" w:rsidP="005172FC">
      <w:pPr>
        <w:pStyle w:val="1"/>
        <w:rPr>
          <w:rFonts w:ascii="Times New Roman" w:hAnsi="Times New Roman"/>
          <w:lang w:val="ru-RU"/>
        </w:rPr>
      </w:pPr>
      <w:bookmarkStart w:id="8" w:name="_Toc409971280"/>
      <w:r w:rsidRPr="001A348F">
        <w:rPr>
          <w:rFonts w:ascii="Times New Roman" w:hAnsi="Times New Roman"/>
          <w:u w:val="none"/>
          <w:lang w:val="ru-RU"/>
        </w:rPr>
        <w:t>8.</w:t>
      </w:r>
      <w:r w:rsidRPr="001A348F">
        <w:rPr>
          <w:rFonts w:ascii="Times New Roman" w:hAnsi="Times New Roman"/>
          <w:u w:val="none"/>
          <w:lang w:val="ru-RU"/>
        </w:rPr>
        <w:tab/>
      </w:r>
      <w:r w:rsidRPr="001A348F">
        <w:rPr>
          <w:rFonts w:ascii="Times New Roman" w:hAnsi="Times New Roman"/>
          <w:lang w:val="ru-RU"/>
        </w:rPr>
        <w:t>ПРЕДСТАВЛЕНИЕ КОМПЕТЕНЦИИ ПОСЕТИТЕЛЯМ И ЖУРНАЛИСТАМ</w:t>
      </w:r>
      <w:bookmarkEnd w:id="8"/>
    </w:p>
    <w:p w:rsidR="005172FC" w:rsidRPr="001A348F" w:rsidRDefault="005172FC" w:rsidP="005172FC">
      <w:pPr>
        <w:pStyle w:val="2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t>8.1</w:t>
      </w:r>
      <w:r w:rsidRPr="001A348F">
        <w:rPr>
          <w:rFonts w:ascii="Times New Roman" w:hAnsi="Times New Roman"/>
          <w:lang w:val="ru-RU"/>
        </w:rPr>
        <w:tab/>
        <w:t>Максимальное вовлечение посетителей и журналистов</w:t>
      </w:r>
    </w:p>
    <w:p w:rsidR="004777A6" w:rsidRPr="001A3E8B" w:rsidRDefault="004777A6" w:rsidP="004777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Для привлечения внимания и формирования интереса общественности к профессиональной области предлагается провести следующее:</w:t>
      </w:r>
    </w:p>
    <w:p w:rsidR="004777A6" w:rsidRPr="001A3E8B" w:rsidRDefault="004777A6" w:rsidP="004777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Организовать доступ зрителей максимально близко к рабочему пространству участника</w:t>
      </w: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Опубликовать описание программы соревнований</w:t>
      </w: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 xml:space="preserve">Выставить образцы изделий, которые можно произвести на </w:t>
      </w:r>
      <w:r w:rsidR="00E86E89">
        <w:rPr>
          <w:rFonts w:ascii="Times New Roman" w:hAnsi="Times New Roman" w:cs="Times New Roman"/>
          <w:sz w:val="24"/>
        </w:rPr>
        <w:t>фрезерном</w:t>
      </w:r>
      <w:r w:rsidRPr="001A3E8B">
        <w:rPr>
          <w:rFonts w:ascii="Times New Roman" w:hAnsi="Times New Roman" w:cs="Times New Roman"/>
          <w:sz w:val="24"/>
        </w:rPr>
        <w:t xml:space="preserve"> станке с ЧПУ</w:t>
      </w: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В необходимом объёме предоставить описание возможностей станков в виде брошюр, буклетов и журналов.</w:t>
      </w: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Организовать видео показ роликов о работе станков</w:t>
      </w:r>
    </w:p>
    <w:p w:rsidR="004777A6" w:rsidRPr="001A3E8B" w:rsidRDefault="004777A6" w:rsidP="004777A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1A3E8B">
        <w:rPr>
          <w:rFonts w:ascii="Times New Roman" w:hAnsi="Times New Roman" w:cs="Times New Roman"/>
          <w:sz w:val="24"/>
        </w:rPr>
        <w:t>Рассказать о предметной области, перспективах карьерного роста и вакансиях</w:t>
      </w:r>
    </w:p>
    <w:p w:rsidR="005172FC" w:rsidRPr="00393685" w:rsidRDefault="005172FC" w:rsidP="005172FC">
      <w:pPr>
        <w:autoSpaceDE w:val="0"/>
        <w:autoSpaceDN w:val="0"/>
        <w:adjustRightInd w:val="0"/>
        <w:jc w:val="both"/>
      </w:pPr>
    </w:p>
    <w:p w:rsidR="005172FC" w:rsidRDefault="005172FC" w:rsidP="005172FC">
      <w:pPr>
        <w:jc w:val="center"/>
      </w:pPr>
    </w:p>
    <w:p w:rsidR="004777A6" w:rsidRDefault="004777A6" w:rsidP="005172FC">
      <w:pPr>
        <w:jc w:val="center"/>
      </w:pPr>
    </w:p>
    <w:sectPr w:rsidR="004777A6" w:rsidSect="00F1177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01" w:rsidRDefault="00400801" w:rsidP="00FE04C3">
      <w:pPr>
        <w:spacing w:after="0" w:line="240" w:lineRule="auto"/>
      </w:pPr>
      <w:r>
        <w:separator/>
      </w:r>
    </w:p>
  </w:endnote>
  <w:endnote w:type="continuationSeparator" w:id="0">
    <w:p w:rsidR="00400801" w:rsidRDefault="00400801" w:rsidP="00FE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01" w:rsidRDefault="00400801" w:rsidP="00FE04C3">
      <w:pPr>
        <w:spacing w:after="0" w:line="240" w:lineRule="auto"/>
      </w:pPr>
      <w:r>
        <w:separator/>
      </w:r>
    </w:p>
  </w:footnote>
  <w:footnote w:type="continuationSeparator" w:id="0">
    <w:p w:rsidR="00400801" w:rsidRDefault="00400801" w:rsidP="00FE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C3" w:rsidRDefault="00FE04C3">
    <w:pPr>
      <w:pStyle w:val="a7"/>
    </w:pPr>
    <w:r>
      <w:rPr>
        <w:noProof/>
        <w:lang w:eastAsia="ru-RU"/>
      </w:rPr>
      <w:drawing>
        <wp:inline distT="0" distB="0" distL="0" distR="0" wp14:anchorId="7841B443" wp14:editId="6F5D928B">
          <wp:extent cx="2592070" cy="9620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F78"/>
    <w:multiLevelType w:val="hybridMultilevel"/>
    <w:tmpl w:val="895E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8F1E9F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442B8C"/>
    <w:multiLevelType w:val="hybridMultilevel"/>
    <w:tmpl w:val="CCA2F5E0"/>
    <w:lvl w:ilvl="0" w:tplc="14844D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2355A"/>
    <w:multiLevelType w:val="hybridMultilevel"/>
    <w:tmpl w:val="2CDE8446"/>
    <w:lvl w:ilvl="0" w:tplc="A2C62308">
      <w:start w:val="5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3FA789F"/>
    <w:multiLevelType w:val="hybridMultilevel"/>
    <w:tmpl w:val="BA04DE54"/>
    <w:lvl w:ilvl="0" w:tplc="28E08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451EA6"/>
    <w:multiLevelType w:val="multilevel"/>
    <w:tmpl w:val="ED383C1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E828D0"/>
    <w:multiLevelType w:val="hybridMultilevel"/>
    <w:tmpl w:val="EBE423D2"/>
    <w:lvl w:ilvl="0" w:tplc="8F8C51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65AA0"/>
    <w:multiLevelType w:val="hybridMultilevel"/>
    <w:tmpl w:val="D644894E"/>
    <w:lvl w:ilvl="0" w:tplc="D820C3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A10574"/>
    <w:multiLevelType w:val="hybridMultilevel"/>
    <w:tmpl w:val="6BE8389E"/>
    <w:lvl w:ilvl="0" w:tplc="9D1E2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BA5F47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72424A"/>
    <w:multiLevelType w:val="hybridMultilevel"/>
    <w:tmpl w:val="BA78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4788B"/>
    <w:multiLevelType w:val="hybridMultilevel"/>
    <w:tmpl w:val="FA8E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18"/>
  </w:num>
  <w:num w:numId="6">
    <w:abstractNumId w:val="22"/>
  </w:num>
  <w:num w:numId="7">
    <w:abstractNumId w:val="23"/>
  </w:num>
  <w:num w:numId="8">
    <w:abstractNumId w:val="17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6"/>
  </w:num>
  <w:num w:numId="16">
    <w:abstractNumId w:val="4"/>
  </w:num>
  <w:num w:numId="17">
    <w:abstractNumId w:val="21"/>
  </w:num>
  <w:num w:numId="18">
    <w:abstractNumId w:val="20"/>
  </w:num>
  <w:num w:numId="19">
    <w:abstractNumId w:val="12"/>
  </w:num>
  <w:num w:numId="20">
    <w:abstractNumId w:val="11"/>
  </w:num>
  <w:num w:numId="21">
    <w:abstractNumId w:val="14"/>
  </w:num>
  <w:num w:numId="22">
    <w:abstractNumId w:val="0"/>
  </w:num>
  <w:num w:numId="23">
    <w:abstractNumId w:val="7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DA"/>
    <w:rsid w:val="00000ABC"/>
    <w:rsid w:val="00002DB1"/>
    <w:rsid w:val="00004843"/>
    <w:rsid w:val="00010C92"/>
    <w:rsid w:val="00015D34"/>
    <w:rsid w:val="00016CC6"/>
    <w:rsid w:val="00023025"/>
    <w:rsid w:val="000310A5"/>
    <w:rsid w:val="00031756"/>
    <w:rsid w:val="0003403A"/>
    <w:rsid w:val="00034B6E"/>
    <w:rsid w:val="00036ED4"/>
    <w:rsid w:val="0004774F"/>
    <w:rsid w:val="00050F9D"/>
    <w:rsid w:val="00054606"/>
    <w:rsid w:val="00055252"/>
    <w:rsid w:val="000644F9"/>
    <w:rsid w:val="00065D6E"/>
    <w:rsid w:val="00072B4B"/>
    <w:rsid w:val="0007634A"/>
    <w:rsid w:val="00082635"/>
    <w:rsid w:val="00085DE9"/>
    <w:rsid w:val="00092062"/>
    <w:rsid w:val="000A58D8"/>
    <w:rsid w:val="000B14AA"/>
    <w:rsid w:val="000B1FD5"/>
    <w:rsid w:val="000B75FD"/>
    <w:rsid w:val="000C488B"/>
    <w:rsid w:val="000C587E"/>
    <w:rsid w:val="000E371E"/>
    <w:rsid w:val="000F4A5A"/>
    <w:rsid w:val="00103249"/>
    <w:rsid w:val="00105FB6"/>
    <w:rsid w:val="0011752A"/>
    <w:rsid w:val="0012629E"/>
    <w:rsid w:val="0013634B"/>
    <w:rsid w:val="00142AF9"/>
    <w:rsid w:val="001436C3"/>
    <w:rsid w:val="00145939"/>
    <w:rsid w:val="00165E0F"/>
    <w:rsid w:val="00167C73"/>
    <w:rsid w:val="00173B32"/>
    <w:rsid w:val="001752D7"/>
    <w:rsid w:val="00187CBE"/>
    <w:rsid w:val="0019589D"/>
    <w:rsid w:val="00197383"/>
    <w:rsid w:val="001A0031"/>
    <w:rsid w:val="001B49B1"/>
    <w:rsid w:val="001B4C94"/>
    <w:rsid w:val="001C0B5F"/>
    <w:rsid w:val="001C6256"/>
    <w:rsid w:val="001D370E"/>
    <w:rsid w:val="001D7B7C"/>
    <w:rsid w:val="001E1CFB"/>
    <w:rsid w:val="001F7047"/>
    <w:rsid w:val="00212BA4"/>
    <w:rsid w:val="002130C0"/>
    <w:rsid w:val="00214908"/>
    <w:rsid w:val="00215E95"/>
    <w:rsid w:val="00220DBF"/>
    <w:rsid w:val="00223D7F"/>
    <w:rsid w:val="0022769F"/>
    <w:rsid w:val="0024509B"/>
    <w:rsid w:val="00245C31"/>
    <w:rsid w:val="00245E25"/>
    <w:rsid w:val="00254D89"/>
    <w:rsid w:val="002609D0"/>
    <w:rsid w:val="00260C6A"/>
    <w:rsid w:val="0026266F"/>
    <w:rsid w:val="00284BDB"/>
    <w:rsid w:val="00293684"/>
    <w:rsid w:val="002A133E"/>
    <w:rsid w:val="002A30C5"/>
    <w:rsid w:val="002A4A9A"/>
    <w:rsid w:val="002A54C7"/>
    <w:rsid w:val="002B1095"/>
    <w:rsid w:val="002D1CE3"/>
    <w:rsid w:val="002D7B1B"/>
    <w:rsid w:val="002F2FDC"/>
    <w:rsid w:val="00302173"/>
    <w:rsid w:val="00307933"/>
    <w:rsid w:val="00310FE9"/>
    <w:rsid w:val="003271F8"/>
    <w:rsid w:val="00330857"/>
    <w:rsid w:val="00341F40"/>
    <w:rsid w:val="0034395E"/>
    <w:rsid w:val="00347766"/>
    <w:rsid w:val="00353B8E"/>
    <w:rsid w:val="003644A4"/>
    <w:rsid w:val="00394708"/>
    <w:rsid w:val="003A516E"/>
    <w:rsid w:val="003A636D"/>
    <w:rsid w:val="003B37EF"/>
    <w:rsid w:val="003B6AE9"/>
    <w:rsid w:val="003B7472"/>
    <w:rsid w:val="003C06A6"/>
    <w:rsid w:val="003C2E4C"/>
    <w:rsid w:val="003D2472"/>
    <w:rsid w:val="003D27EF"/>
    <w:rsid w:val="003E0930"/>
    <w:rsid w:val="003E447A"/>
    <w:rsid w:val="003E49E2"/>
    <w:rsid w:val="003E5579"/>
    <w:rsid w:val="003E642E"/>
    <w:rsid w:val="003F1C89"/>
    <w:rsid w:val="003F25F3"/>
    <w:rsid w:val="003F322D"/>
    <w:rsid w:val="004007A7"/>
    <w:rsid w:val="00400801"/>
    <w:rsid w:val="00407228"/>
    <w:rsid w:val="00412E2A"/>
    <w:rsid w:val="00413099"/>
    <w:rsid w:val="00413581"/>
    <w:rsid w:val="00416C5E"/>
    <w:rsid w:val="004208BB"/>
    <w:rsid w:val="00426736"/>
    <w:rsid w:val="004317E2"/>
    <w:rsid w:val="00441632"/>
    <w:rsid w:val="00452782"/>
    <w:rsid w:val="00452820"/>
    <w:rsid w:val="004568BE"/>
    <w:rsid w:val="00460BDE"/>
    <w:rsid w:val="00460DAF"/>
    <w:rsid w:val="00467D4D"/>
    <w:rsid w:val="004777A6"/>
    <w:rsid w:val="00481417"/>
    <w:rsid w:val="004B167E"/>
    <w:rsid w:val="004B17A6"/>
    <w:rsid w:val="004B54C0"/>
    <w:rsid w:val="004C44F9"/>
    <w:rsid w:val="004C645E"/>
    <w:rsid w:val="004D0B22"/>
    <w:rsid w:val="004D11EF"/>
    <w:rsid w:val="004D5C0C"/>
    <w:rsid w:val="004D62BC"/>
    <w:rsid w:val="004F16F1"/>
    <w:rsid w:val="004F669C"/>
    <w:rsid w:val="00501632"/>
    <w:rsid w:val="0051302B"/>
    <w:rsid w:val="005172FC"/>
    <w:rsid w:val="0052531D"/>
    <w:rsid w:val="00536440"/>
    <w:rsid w:val="00555F95"/>
    <w:rsid w:val="00565565"/>
    <w:rsid w:val="00570A97"/>
    <w:rsid w:val="005954AF"/>
    <w:rsid w:val="005B06CB"/>
    <w:rsid w:val="005B469A"/>
    <w:rsid w:val="005B4C77"/>
    <w:rsid w:val="005B53C3"/>
    <w:rsid w:val="005C3E79"/>
    <w:rsid w:val="005D75B1"/>
    <w:rsid w:val="005E0C42"/>
    <w:rsid w:val="005E2E01"/>
    <w:rsid w:val="005E30C3"/>
    <w:rsid w:val="005F1864"/>
    <w:rsid w:val="005F1ACB"/>
    <w:rsid w:val="005F3014"/>
    <w:rsid w:val="005F6277"/>
    <w:rsid w:val="00600F3F"/>
    <w:rsid w:val="006054EE"/>
    <w:rsid w:val="0060665E"/>
    <w:rsid w:val="00616228"/>
    <w:rsid w:val="00622B6D"/>
    <w:rsid w:val="0062349C"/>
    <w:rsid w:val="00623B4B"/>
    <w:rsid w:val="00624270"/>
    <w:rsid w:val="0062692C"/>
    <w:rsid w:val="00637142"/>
    <w:rsid w:val="00642263"/>
    <w:rsid w:val="006441FA"/>
    <w:rsid w:val="0065253D"/>
    <w:rsid w:val="0065642A"/>
    <w:rsid w:val="006678A4"/>
    <w:rsid w:val="00667EB4"/>
    <w:rsid w:val="006712EB"/>
    <w:rsid w:val="00674AEE"/>
    <w:rsid w:val="0068065C"/>
    <w:rsid w:val="006862B4"/>
    <w:rsid w:val="00693C53"/>
    <w:rsid w:val="006973C2"/>
    <w:rsid w:val="006A268C"/>
    <w:rsid w:val="006B428F"/>
    <w:rsid w:val="006B6097"/>
    <w:rsid w:val="006B672E"/>
    <w:rsid w:val="006C71E3"/>
    <w:rsid w:val="006D0E9F"/>
    <w:rsid w:val="006D1D7A"/>
    <w:rsid w:val="006F1D23"/>
    <w:rsid w:val="006F751C"/>
    <w:rsid w:val="00701111"/>
    <w:rsid w:val="00704291"/>
    <w:rsid w:val="00710CB5"/>
    <w:rsid w:val="007136E3"/>
    <w:rsid w:val="007155A6"/>
    <w:rsid w:val="00725C90"/>
    <w:rsid w:val="00726F9F"/>
    <w:rsid w:val="00730138"/>
    <w:rsid w:val="00745DBD"/>
    <w:rsid w:val="0074674F"/>
    <w:rsid w:val="007530AF"/>
    <w:rsid w:val="00767728"/>
    <w:rsid w:val="00767DE7"/>
    <w:rsid w:val="00776BEB"/>
    <w:rsid w:val="00781DF7"/>
    <w:rsid w:val="00787C01"/>
    <w:rsid w:val="007964DF"/>
    <w:rsid w:val="00796A38"/>
    <w:rsid w:val="007A0A37"/>
    <w:rsid w:val="007A200B"/>
    <w:rsid w:val="007A5CE7"/>
    <w:rsid w:val="007B178A"/>
    <w:rsid w:val="007C05CD"/>
    <w:rsid w:val="007C5180"/>
    <w:rsid w:val="007C642B"/>
    <w:rsid w:val="007D361D"/>
    <w:rsid w:val="007E1517"/>
    <w:rsid w:val="007F3F91"/>
    <w:rsid w:val="00801195"/>
    <w:rsid w:val="008033AA"/>
    <w:rsid w:val="008062C5"/>
    <w:rsid w:val="008118D6"/>
    <w:rsid w:val="00814476"/>
    <w:rsid w:val="008169FF"/>
    <w:rsid w:val="0082182D"/>
    <w:rsid w:val="00840E65"/>
    <w:rsid w:val="00842CF5"/>
    <w:rsid w:val="00843AA0"/>
    <w:rsid w:val="008477AB"/>
    <w:rsid w:val="008602FE"/>
    <w:rsid w:val="00861852"/>
    <w:rsid w:val="00861B9A"/>
    <w:rsid w:val="00863653"/>
    <w:rsid w:val="00864D57"/>
    <w:rsid w:val="00871D0E"/>
    <w:rsid w:val="00877ED5"/>
    <w:rsid w:val="008817D8"/>
    <w:rsid w:val="008827F5"/>
    <w:rsid w:val="00891E8A"/>
    <w:rsid w:val="00897C7A"/>
    <w:rsid w:val="008A222D"/>
    <w:rsid w:val="008A37EC"/>
    <w:rsid w:val="008A4A03"/>
    <w:rsid w:val="008B01F2"/>
    <w:rsid w:val="008B19DA"/>
    <w:rsid w:val="008B22F4"/>
    <w:rsid w:val="008B7489"/>
    <w:rsid w:val="008B774A"/>
    <w:rsid w:val="008D0F15"/>
    <w:rsid w:val="008D1E9F"/>
    <w:rsid w:val="008D5231"/>
    <w:rsid w:val="008E04C1"/>
    <w:rsid w:val="008E0F01"/>
    <w:rsid w:val="008E7AB8"/>
    <w:rsid w:val="008F3B8F"/>
    <w:rsid w:val="008F65DD"/>
    <w:rsid w:val="008F73A5"/>
    <w:rsid w:val="00900F59"/>
    <w:rsid w:val="009062C4"/>
    <w:rsid w:val="0091211B"/>
    <w:rsid w:val="00915C1C"/>
    <w:rsid w:val="009253E1"/>
    <w:rsid w:val="00925F18"/>
    <w:rsid w:val="00932060"/>
    <w:rsid w:val="009353BC"/>
    <w:rsid w:val="00942AA3"/>
    <w:rsid w:val="00943F5B"/>
    <w:rsid w:val="00944924"/>
    <w:rsid w:val="00954C3A"/>
    <w:rsid w:val="00960B27"/>
    <w:rsid w:val="009647F8"/>
    <w:rsid w:val="0096796F"/>
    <w:rsid w:val="0098044D"/>
    <w:rsid w:val="0098218F"/>
    <w:rsid w:val="00985D99"/>
    <w:rsid w:val="00994148"/>
    <w:rsid w:val="00995D9E"/>
    <w:rsid w:val="009A4140"/>
    <w:rsid w:val="009B30D2"/>
    <w:rsid w:val="009B5320"/>
    <w:rsid w:val="009B7FE9"/>
    <w:rsid w:val="009C04EB"/>
    <w:rsid w:val="009C5FD9"/>
    <w:rsid w:val="009C7DC9"/>
    <w:rsid w:val="009F6CE8"/>
    <w:rsid w:val="00A0240F"/>
    <w:rsid w:val="00A03F65"/>
    <w:rsid w:val="00A17E9D"/>
    <w:rsid w:val="00A2133D"/>
    <w:rsid w:val="00A21F58"/>
    <w:rsid w:val="00A238C3"/>
    <w:rsid w:val="00A34E8F"/>
    <w:rsid w:val="00A45DDD"/>
    <w:rsid w:val="00A465D3"/>
    <w:rsid w:val="00A511FB"/>
    <w:rsid w:val="00A67AA0"/>
    <w:rsid w:val="00A75CAC"/>
    <w:rsid w:val="00A76354"/>
    <w:rsid w:val="00A9526F"/>
    <w:rsid w:val="00AA5D93"/>
    <w:rsid w:val="00AA6D16"/>
    <w:rsid w:val="00AB108B"/>
    <w:rsid w:val="00AB3CC9"/>
    <w:rsid w:val="00AB4625"/>
    <w:rsid w:val="00AB5AA9"/>
    <w:rsid w:val="00AF32E1"/>
    <w:rsid w:val="00B06140"/>
    <w:rsid w:val="00B064B0"/>
    <w:rsid w:val="00B12600"/>
    <w:rsid w:val="00B34C36"/>
    <w:rsid w:val="00B560B5"/>
    <w:rsid w:val="00B5625D"/>
    <w:rsid w:val="00B56947"/>
    <w:rsid w:val="00B71914"/>
    <w:rsid w:val="00B83A6F"/>
    <w:rsid w:val="00B853D2"/>
    <w:rsid w:val="00B86393"/>
    <w:rsid w:val="00B86806"/>
    <w:rsid w:val="00B91C20"/>
    <w:rsid w:val="00B954CC"/>
    <w:rsid w:val="00BA3AF7"/>
    <w:rsid w:val="00BA7C68"/>
    <w:rsid w:val="00BB417D"/>
    <w:rsid w:val="00BD26E1"/>
    <w:rsid w:val="00BD4801"/>
    <w:rsid w:val="00BD5672"/>
    <w:rsid w:val="00BD7928"/>
    <w:rsid w:val="00BF1248"/>
    <w:rsid w:val="00BF1F12"/>
    <w:rsid w:val="00BF6751"/>
    <w:rsid w:val="00C05A3D"/>
    <w:rsid w:val="00C100CA"/>
    <w:rsid w:val="00C11DEC"/>
    <w:rsid w:val="00C17D9E"/>
    <w:rsid w:val="00C221F1"/>
    <w:rsid w:val="00C22D4A"/>
    <w:rsid w:val="00C2777B"/>
    <w:rsid w:val="00C3200C"/>
    <w:rsid w:val="00C45ACD"/>
    <w:rsid w:val="00C46819"/>
    <w:rsid w:val="00C52425"/>
    <w:rsid w:val="00C543BF"/>
    <w:rsid w:val="00C65D84"/>
    <w:rsid w:val="00C80391"/>
    <w:rsid w:val="00C93904"/>
    <w:rsid w:val="00CA3B61"/>
    <w:rsid w:val="00CB022E"/>
    <w:rsid w:val="00CB253A"/>
    <w:rsid w:val="00CB5A12"/>
    <w:rsid w:val="00CB6D97"/>
    <w:rsid w:val="00CD027C"/>
    <w:rsid w:val="00CF230A"/>
    <w:rsid w:val="00D01161"/>
    <w:rsid w:val="00D042CC"/>
    <w:rsid w:val="00D11121"/>
    <w:rsid w:val="00D12619"/>
    <w:rsid w:val="00D13D21"/>
    <w:rsid w:val="00D17E1D"/>
    <w:rsid w:val="00D2281D"/>
    <w:rsid w:val="00D43FDF"/>
    <w:rsid w:val="00D443FA"/>
    <w:rsid w:val="00D54B95"/>
    <w:rsid w:val="00D65F3A"/>
    <w:rsid w:val="00D90064"/>
    <w:rsid w:val="00DA065D"/>
    <w:rsid w:val="00DA4BE3"/>
    <w:rsid w:val="00DC644E"/>
    <w:rsid w:val="00DE4E44"/>
    <w:rsid w:val="00DF0AC2"/>
    <w:rsid w:val="00E00657"/>
    <w:rsid w:val="00E068FF"/>
    <w:rsid w:val="00E1324C"/>
    <w:rsid w:val="00E315CE"/>
    <w:rsid w:val="00E33A6B"/>
    <w:rsid w:val="00E45963"/>
    <w:rsid w:val="00E47F1F"/>
    <w:rsid w:val="00E57BEA"/>
    <w:rsid w:val="00E71194"/>
    <w:rsid w:val="00E81D9C"/>
    <w:rsid w:val="00E86E89"/>
    <w:rsid w:val="00E97DBC"/>
    <w:rsid w:val="00EA3A38"/>
    <w:rsid w:val="00EA5957"/>
    <w:rsid w:val="00EA7404"/>
    <w:rsid w:val="00EB6B94"/>
    <w:rsid w:val="00ED0394"/>
    <w:rsid w:val="00ED155F"/>
    <w:rsid w:val="00ED52D6"/>
    <w:rsid w:val="00ED6598"/>
    <w:rsid w:val="00ED747C"/>
    <w:rsid w:val="00ED7C52"/>
    <w:rsid w:val="00EE1B99"/>
    <w:rsid w:val="00EF1AB8"/>
    <w:rsid w:val="00EF1BBA"/>
    <w:rsid w:val="00F02338"/>
    <w:rsid w:val="00F02778"/>
    <w:rsid w:val="00F02A10"/>
    <w:rsid w:val="00F0337D"/>
    <w:rsid w:val="00F0363A"/>
    <w:rsid w:val="00F1177C"/>
    <w:rsid w:val="00F16A90"/>
    <w:rsid w:val="00F255FB"/>
    <w:rsid w:val="00F265CB"/>
    <w:rsid w:val="00F3105B"/>
    <w:rsid w:val="00F31178"/>
    <w:rsid w:val="00F312BE"/>
    <w:rsid w:val="00F36593"/>
    <w:rsid w:val="00F54FA5"/>
    <w:rsid w:val="00F645E8"/>
    <w:rsid w:val="00F64DE1"/>
    <w:rsid w:val="00F74AE8"/>
    <w:rsid w:val="00F80EF3"/>
    <w:rsid w:val="00F9463F"/>
    <w:rsid w:val="00FA5246"/>
    <w:rsid w:val="00FA5CAC"/>
    <w:rsid w:val="00FB157D"/>
    <w:rsid w:val="00FC4A2E"/>
    <w:rsid w:val="00FD0219"/>
    <w:rsid w:val="00FE04C3"/>
    <w:rsid w:val="00FE381A"/>
    <w:rsid w:val="00FE5BE8"/>
    <w:rsid w:val="00FF027B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rsid w:val="005172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49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4C3"/>
  </w:style>
  <w:style w:type="paragraph" w:styleId="a9">
    <w:name w:val="footer"/>
    <w:basedOn w:val="a"/>
    <w:link w:val="aa"/>
    <w:uiPriority w:val="99"/>
    <w:unhideWhenUsed/>
    <w:rsid w:val="00FE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rsid w:val="005172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49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4C3"/>
  </w:style>
  <w:style w:type="paragraph" w:styleId="a9">
    <w:name w:val="footer"/>
    <w:basedOn w:val="a"/>
    <w:link w:val="aa"/>
    <w:uiPriority w:val="99"/>
    <w:unhideWhenUsed/>
    <w:rsid w:val="00FE0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skill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skills.org/competitorcentr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397A-E332-4C46-A920-0F08DAE7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Serg.K</dc:creator>
  <cp:lastModifiedBy>36</cp:lastModifiedBy>
  <cp:revision>2</cp:revision>
  <cp:lastPrinted>2016-01-15T08:15:00Z</cp:lastPrinted>
  <dcterms:created xsi:type="dcterms:W3CDTF">2018-11-29T13:46:00Z</dcterms:created>
  <dcterms:modified xsi:type="dcterms:W3CDTF">2018-11-29T13:46:00Z</dcterms:modified>
</cp:coreProperties>
</file>