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D" w:rsidRDefault="00CC51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737.6pt;margin-top:124.2pt;width:28.45pt;height:47.25pt;z-index:251737088" stroked="f">
            <v:textbox style="layout-flow:vertical">
              <w:txbxContent>
                <w:p w:rsidR="00D50185" w:rsidRPr="00D50185" w:rsidRDefault="00D50185">
                  <w:pPr>
                    <w:rPr>
                      <w:rFonts w:ascii="Times New Roman" w:hAnsi="Times New Roman" w:cs="Times New Roman"/>
                    </w:rPr>
                  </w:pPr>
                  <w:r w:rsidRPr="00D50185">
                    <w:rPr>
                      <w:rFonts w:ascii="Times New Roman" w:hAnsi="Times New Roman" w:cs="Times New Roman"/>
                    </w:rPr>
                    <w:t>6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-35.7pt;margin-top:171.45pt;width:30pt;height:102pt;z-index:251736064" stroked="f">
            <v:textbox style="layout-flow:vertical;mso-layout-flow-alt:bottom-to-top">
              <w:txbxContent>
                <w:p w:rsidR="00D50185" w:rsidRPr="00D50185" w:rsidRDefault="00D50185">
                  <w:pPr>
                    <w:rPr>
                      <w:rFonts w:ascii="Times New Roman" w:hAnsi="Times New Roman" w:cs="Times New Roman"/>
                    </w:rPr>
                  </w:pPr>
                  <w:r w:rsidRPr="00D50185">
                    <w:rPr>
                      <w:rFonts w:ascii="Times New Roman" w:hAnsi="Times New Roman" w:cs="Times New Roman"/>
                    </w:rPr>
                    <w:t xml:space="preserve">5 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202" style="position:absolute;margin-left:66.6pt;margin-top:160.2pt;width:66pt;height:17.25pt;z-index:251735040" stroked="f">
            <v:textbox>
              <w:txbxContent>
                <w:p w:rsidR="00D50185" w:rsidRDefault="00D50185">
                  <w:r>
                    <w:t xml:space="preserve">4 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184.05pt;margin-top:160.2pt;width:66pt;height:17.25pt;z-index:251734016" stroked="f">
            <v:textbox>
              <w:txbxContent>
                <w:p w:rsidR="00D50185" w:rsidRDefault="00D50185">
                  <w:r>
                    <w:t xml:space="preserve">4 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310.05pt;margin-top:17.7pt;width:78.75pt;height:18pt;z-index:251732992" stroked="f">
            <v:textbox>
              <w:txbxContent>
                <w:p w:rsidR="00D50185" w:rsidRDefault="00D50185">
                  <w:r>
                    <w:t xml:space="preserve">9 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436.8pt;margin-top:17.7pt;width:64.5pt;height:18pt;z-index:251731968" stroked="f">
            <v:textbox>
              <w:txbxContent>
                <w:p w:rsidR="00D50185" w:rsidRDefault="00D50185" w:rsidP="00D50185">
                  <w:r>
                    <w:t>10 м</w:t>
                  </w:r>
                </w:p>
                <w:p w:rsidR="00D50185" w:rsidRDefault="00D50185"/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604.8pt;margin-top:17.7pt;width:40.5pt;height:24.75pt;z-index:251730944" stroked="f">
            <v:textbox>
              <w:txbxContent>
                <w:p w:rsidR="00D50185" w:rsidRDefault="00D50185">
                  <w:r>
                    <w:t>10 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13.8pt;margin-top:409.95pt;width:23.25pt;height:.05pt;flip:x;z-index:2517288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94" type="#_x0000_t202" style="position:absolute;margin-left:348.3pt;margin-top:400.2pt;width:201pt;height:21.75pt;z-index:251729920" stroked="f">
            <v:textbox>
              <w:txbxContent>
                <w:p w:rsidR="00D50185" w:rsidRPr="00D50185" w:rsidRDefault="00D50185">
                  <w:pPr>
                    <w:rPr>
                      <w:sz w:val="20"/>
                    </w:rPr>
                  </w:pPr>
                  <w:r>
                    <w:t xml:space="preserve">- </w:t>
                  </w:r>
                  <w:r w:rsidRPr="00193042">
                    <w:rPr>
                      <w:i/>
                    </w:rPr>
                    <w:t>Ограждение рабочего места (Высота 1м)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1" style="position:absolute;margin-left:309.3pt;margin-top:357.45pt;width:39pt;height:26.25pt;z-index:251706368"/>
        </w:pict>
      </w:r>
      <w:r>
        <w:rPr>
          <w:noProof/>
          <w:lang w:eastAsia="ru-RU"/>
        </w:rPr>
        <w:pict>
          <v:shape id="_x0000_s1091" type="#_x0000_t32" style="position:absolute;margin-left:509.55pt;margin-top:66.45pt;width:0;height:132.75pt;z-index:25172684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90" type="#_x0000_t32" style="position:absolute;margin-left:382.05pt;margin-top:66.5pt;width:0;height:132.75pt;z-index:2517258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9" type="#_x0000_t32" style="position:absolute;margin-left:126.3pt;margin-top:211.65pt;width:0;height:111.75pt;z-index:2517248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8" type="#_x0000_t32" style="position:absolute;margin-left:52.05pt;margin-top:210.45pt;width:74.25pt;height:.05pt;flip:x;z-index:2517237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7" type="#_x0000_t32" style="position:absolute;margin-left:263.55pt;margin-top:66.45pt;width:114.75pt;height:0;flip:x;z-index:2517227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6" type="#_x0000_t32" style="position:absolute;margin-left:394.8pt;margin-top:66.5pt;width:114.75pt;height:0;flip:x;z-index:25172172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3" type="#_x0000_t32" style="position:absolute;margin-left:436.8pt;margin-top:199.2pt;width:72.75pt;height:0;flip:x;z-index:25171865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2" type="#_x0000_t32" style="position:absolute;margin-left:309.3pt;margin-top:199.2pt;width:72.75pt;height:0;flip:x;z-index:2517176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1" type="#_x0000_t32" style="position:absolute;margin-left:31.45pt;margin-top:323.4pt;width:94.85pt;height:0;flip:x;z-index:2517166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0" type="#_x0000_t32" style="position:absolute;margin-left:141.3pt;margin-top:322.2pt;width:108.75pt;height:.05pt;flip:x;z-index:25171558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9" type="#_x0000_t32" style="position:absolute;margin-left:163.05pt;margin-top:210.45pt;width:87pt;height:0;flip:x;z-index:25171456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8" type="#_x0000_t32" style="position:absolute;margin-left:31.45pt;margin-top:250.95pt;width:0;height:72.4pt;z-index:25171353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7" type="#_x0000_t32" style="position:absolute;margin-left:141.3pt;margin-top:252.1pt;width:0;height:71.25pt;z-index:25171251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6" type="#_x0000_t32" style="position:absolute;margin-left:250.05pt;margin-top:210.45pt;width:0;height:111.75pt;z-index:2517114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4" type="#_x0000_t32" style="position:absolute;margin-left:394.8pt;margin-top:66.45pt;width:0;height:105pt;z-index:25170944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3" type="#_x0000_t32" style="position:absolute;margin-left:263.55pt;margin-top:66.45pt;width:0;height:105pt;z-index:25170841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2" type="#_x0000_t202" style="position:absolute;margin-left:352.05pt;margin-top:363.45pt;width:112.5pt;height:20.25pt;z-index:251707392" stroked="f">
            <v:textbox>
              <w:txbxContent>
                <w:p w:rsidR="000A714C" w:rsidRPr="00193042" w:rsidRDefault="000A714C">
                  <w:pPr>
                    <w:rPr>
                      <w:i/>
                    </w:rPr>
                  </w:pPr>
                  <w:r w:rsidRPr="00193042">
                    <w:rPr>
                      <w:i/>
                    </w:rPr>
                    <w:t>- Верстак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1.45pt;margin-top:345.45pt;width:691.1pt;height:159.75pt;z-index:251705344;mso-width-relative:margin;mso-height-relative:margin">
            <v:textbox style="mso-next-textbox:#_x0000_s1070">
              <w:txbxContent>
                <w:p w:rsidR="000A714C" w:rsidRPr="00193042" w:rsidRDefault="000A714C" w:rsidP="000A714C">
                  <w:pPr>
                    <w:rPr>
                      <w:i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075" cy="477193"/>
                        <wp:effectExtent l="1905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8983" t="56972" r="68757" b="342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266" cy="4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- </w:t>
                  </w:r>
                  <w:proofErr w:type="spellStart"/>
                  <w:r w:rsidRPr="00193042">
                    <w:rPr>
                      <w:i/>
                    </w:rPr>
                    <w:t>Кантователь</w:t>
                  </w:r>
                  <w:proofErr w:type="spellEnd"/>
                  <w:r w:rsidRPr="00193042">
                    <w:rPr>
                      <w:i/>
                    </w:rPr>
                    <w:t xml:space="preserve"> для двигателей </w:t>
                  </w:r>
                </w:p>
                <w:p w:rsidR="000A714C" w:rsidRPr="00193042" w:rsidRDefault="000A714C" w:rsidP="000A714C">
                  <w:pPr>
                    <w:rPr>
                      <w:i/>
                    </w:rPr>
                  </w:pPr>
                  <w:r w:rsidRPr="00193042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247650" cy="422279"/>
                        <wp:effectExtent l="1905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7722" t="55778" r="59707" b="364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320" cy="428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42">
                    <w:rPr>
                      <w:i/>
                    </w:rPr>
                    <w:t xml:space="preserve">- </w:t>
                  </w:r>
                  <w:proofErr w:type="spellStart"/>
                  <w:r w:rsidRPr="00193042">
                    <w:rPr>
                      <w:i/>
                    </w:rPr>
                    <w:t>Кантователь</w:t>
                  </w:r>
                  <w:proofErr w:type="spellEnd"/>
                  <w:r w:rsidRPr="00193042">
                    <w:rPr>
                      <w:i/>
                    </w:rPr>
                    <w:t xml:space="preserve"> для КПП</w:t>
                  </w:r>
                </w:p>
                <w:p w:rsidR="000A714C" w:rsidRPr="00193042" w:rsidRDefault="000A714C" w:rsidP="000A714C">
                  <w:pPr>
                    <w:rPr>
                      <w:i/>
                    </w:rPr>
                  </w:pPr>
                  <w:r w:rsidRPr="00193042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222376" cy="467915"/>
                        <wp:effectExtent l="19050" t="0" r="6224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59" cy="474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042">
                    <w:rPr>
                      <w:i/>
                    </w:rPr>
                    <w:t xml:space="preserve"> - Кран-балка (Грузоподъемность 1т)</w:t>
                  </w:r>
                </w:p>
                <w:p w:rsidR="000A714C" w:rsidRDefault="000A714C" w:rsidP="000A714C"/>
                <w:p w:rsidR="000A714C" w:rsidRPr="000A714C" w:rsidRDefault="000A714C" w:rsidP="000A714C"/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585.3pt;margin-top:138.45pt;width:86.25pt;height:25.5pt;z-index:251703296" stroked="f">
            <v:textbox>
              <w:txbxContent>
                <w:p w:rsidR="00542E46" w:rsidRPr="00ED6128" w:rsidRDefault="00542E46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430.05pt;margin-top:138.45pt;width:73.5pt;height:21.75pt;z-index:251702272" stroked="f">
            <v:textbox>
              <w:txbxContent>
                <w:p w:rsidR="00542E46" w:rsidRPr="00193042" w:rsidRDefault="00ED612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Модуль</w:t>
                  </w:r>
                  <w:proofErr w:type="gramStart"/>
                  <w:r>
                    <w:rPr>
                      <w:b/>
                      <w:i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95.05pt;margin-top:138.45pt;width:81.75pt;height:21.75pt;z-index:251701248" stroked="f">
            <v:textbox>
              <w:txbxContent>
                <w:p w:rsidR="00542E46" w:rsidRPr="00193042" w:rsidRDefault="00542E46">
                  <w:pPr>
                    <w:rPr>
                      <w:b/>
                      <w:i/>
                      <w:lang w:val="en-US"/>
                    </w:rPr>
                  </w:pPr>
                  <w:r w:rsidRPr="00193042">
                    <w:rPr>
                      <w:b/>
                      <w:i/>
                    </w:rPr>
                    <w:t xml:space="preserve">Модуль </w:t>
                  </w:r>
                  <w:r w:rsidRPr="00193042">
                    <w:rPr>
                      <w:b/>
                      <w:i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176.55pt;margin-top:210.45pt;width:81.75pt;height:25.5pt;z-index:251700224" stroked="f">
            <v:textbox>
              <w:txbxContent>
                <w:p w:rsidR="002F2906" w:rsidRPr="00193042" w:rsidRDefault="002F2906">
                  <w:pPr>
                    <w:rPr>
                      <w:b/>
                      <w:i/>
                      <w:lang w:val="en-US"/>
                    </w:rPr>
                  </w:pPr>
                  <w:r w:rsidRPr="00193042">
                    <w:rPr>
                      <w:b/>
                      <w:i/>
                    </w:rPr>
                    <w:t xml:space="preserve">Модуль </w:t>
                  </w:r>
                  <w:r w:rsidRPr="00193042">
                    <w:rPr>
                      <w:b/>
                      <w:i/>
                      <w:lang w:val="en-US"/>
                    </w:rPr>
                    <w:t>F</w:t>
                  </w:r>
                </w:p>
                <w:p w:rsidR="002F2906" w:rsidRPr="002F2906" w:rsidRDefault="002F290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55.05pt;margin-top:210.45pt;width:64.9pt;height:26.25pt;z-index:251699200" stroked="f">
            <v:textbox style="mso-next-textbox:#_x0000_s1065">
              <w:txbxContent>
                <w:p w:rsidR="002F2906" w:rsidRPr="00ED6128" w:rsidRDefault="002F2906">
                  <w:pPr>
                    <w:rPr>
                      <w:b/>
                      <w:i/>
                    </w:rPr>
                  </w:pPr>
                  <w:r w:rsidRPr="00193042">
                    <w:rPr>
                      <w:b/>
                      <w:i/>
                    </w:rPr>
                    <w:t>Модуль</w:t>
                  </w:r>
                  <w:proofErr w:type="gramStart"/>
                  <w:r w:rsidRPr="00193042">
                    <w:rPr>
                      <w:b/>
                      <w:i/>
                    </w:rPr>
                    <w:t xml:space="preserve"> </w:t>
                  </w:r>
                  <w:r w:rsidR="00ED6128">
                    <w:rPr>
                      <w:b/>
                      <w:i/>
                    </w:rPr>
                    <w:t>Е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332.55pt;margin-top:245.3pt;width:317.25pt;height:49.5pt;z-index:251698176" stroked="f">
            <v:textbox>
              <w:txbxContent>
                <w:p w:rsidR="002F2906" w:rsidRPr="00193042" w:rsidRDefault="002F2906">
                  <w:pPr>
                    <w:rPr>
                      <w:i/>
                    </w:rPr>
                  </w:pPr>
                  <w:r w:rsidRPr="00193042">
                    <w:rPr>
                      <w:i/>
                    </w:rPr>
                    <w:t>Компетенция «Эксплуатация с</w:t>
                  </w:r>
                  <w:r w:rsidRPr="00193042">
                    <w:rPr>
                      <w:i/>
                      <w:lang w:val="en-US"/>
                    </w:rPr>
                    <w:t>/</w:t>
                  </w:r>
                  <w:proofErr w:type="spellStart"/>
                  <w:r w:rsidRPr="00193042">
                    <w:rPr>
                      <w:i/>
                    </w:rPr>
                    <w:t>х</w:t>
                  </w:r>
                  <w:proofErr w:type="spellEnd"/>
                  <w:r w:rsidRPr="00193042">
                    <w:rPr>
                      <w:i/>
                    </w:rPr>
                    <w:t xml:space="preserve"> машин</w:t>
                  </w:r>
                </w:p>
              </w:txbxContent>
            </v:textbox>
          </v:shape>
        </w:pict>
      </w:r>
      <w:r w:rsidR="002F2906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901065</wp:posOffset>
            </wp:positionV>
            <wp:extent cx="1363980" cy="685800"/>
            <wp:effectExtent l="19050" t="0" r="7620" b="0"/>
            <wp:wrapSquare wrapText="bothSides"/>
            <wp:docPr id="15" name="Рисунок 15" descr="Картинки по запросу уаз буханк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аз буханка сверх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00" t="50142" r="42400" b="1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906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948690</wp:posOffset>
            </wp:positionV>
            <wp:extent cx="1495425" cy="533400"/>
            <wp:effectExtent l="19050" t="0" r="9525" b="0"/>
            <wp:wrapSquare wrapText="bothSides"/>
            <wp:docPr id="6" name="Рисунок 6" descr="Картинки по запросу погрузчик схем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огрузчик схема сверх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556" t="35982" b="1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3" type="#_x0000_t32" style="position:absolute;margin-left:736.05pt;margin-top:61.95pt;width:.05pt;height:141.75pt;flip:y;z-index:25169408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pt;margin-top:203.7pt;width:.05pt;height:126pt;flip:y;z-index:251693056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88.8pt;margin-top:42.45pt;width:129.75pt;height:.05pt;z-index:251691008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58.3pt;margin-top:42.45pt;width:129.75pt;height:.05pt;z-index:251689984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32.3pt;margin-top:184.2pt;width:126pt;height:0;z-index:25168896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2.05pt;margin-top:184.2pt;width:110.25pt;height:0;z-index:251687936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32.3pt;margin-top:184.2pt;width:0;height:19.5pt;flip:y;z-index:2516869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pt;margin-top:329.7pt;width:21.05pt;height:0;z-index:2516858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pt;margin-top:203.7pt;width:21.05pt;height:0;z-index:2516848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3" type="#_x0000_t32" style="position:absolute;margin-left:715.05pt;margin-top:203.7pt;width:21.05pt;height:0;z-index:2516838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2" type="#_x0000_t32" style="position:absolute;margin-left:716.55pt;margin-top:61.95pt;width:21.05pt;height:0;z-index:2516828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1" type="#_x0000_t32" style="position:absolute;margin-left:517.8pt;margin-top:42.45pt;width:0;height:19.5pt;flip:y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88.05pt;margin-top:42.45pt;width:0;height:19.5pt;flip:y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58.3pt;margin-top:42.45pt;width:0;height:19.5pt;flip:y;z-index:2516797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7" type="#_x0000_t32" style="position:absolute;margin-left:78.3pt;margin-top:286.55pt;width:0;height:8.25pt;z-index:251678720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46" style="position:absolute;margin-left:66.6pt;margin-top:294.8pt;width:21.75pt;height:7.15pt;z-index:251677696;mso-position-horizontal-relative:text;mso-position-vertical-relative:text"/>
        </w:pict>
      </w:r>
      <w:r>
        <w:rPr>
          <w:noProof/>
          <w:lang w:eastAsia="ru-RU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43" type="#_x0000_t101" style="position:absolute;margin-left:91.7pt;margin-top:268.05pt;width:11.2pt;height:8.55pt;rotation:-29663310fd;flip:y;z-index:251675648;mso-position-horizontal-relative:text;mso-position-vertical-relative:text"/>
        </w:pict>
      </w:r>
      <w:r>
        <w:rPr>
          <w:noProof/>
          <w:lang w:eastAsia="ru-RU"/>
        </w:rPr>
        <w:pict>
          <v:roundrect id="_x0000_s1045" style="position:absolute;margin-left:66.6pt;margin-top:252.1pt;width:21.75pt;height:33pt;z-index:251676672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45">
              <w:txbxContent>
                <w:p w:rsidR="0056681B" w:rsidRDefault="0056681B" w:rsidP="0056681B">
                  <w:r>
                    <w:t>1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2" type="#_x0000_t32" style="position:absolute;margin-left:101.55pt;margin-top:269.7pt;width:11.25pt;height:0;flip:x;z-index:251674624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41" style="position:absolute;margin-left:112.8pt;margin-top:236.7pt;width:7.15pt;height:65.25pt;z-index:251673600;mso-position-horizontal-relative:text;mso-position-vertical-relative:text"/>
        </w:pict>
      </w:r>
      <w:r>
        <w:rPr>
          <w:noProof/>
          <w:lang w:eastAsia="ru-RU"/>
        </w:rPr>
        <w:pict>
          <v:rect id="_x0000_s1040" style="position:absolute;margin-left:191.55pt;margin-top:277.95pt;width:21.75pt;height:7.15pt;z-index:251672576;mso-position-horizontal-relative:text;mso-position-vertical-relative:text"/>
        </w:pict>
      </w:r>
      <w:r>
        <w:rPr>
          <w:noProof/>
          <w:lang w:eastAsia="ru-RU"/>
        </w:rPr>
        <w:pict>
          <v:shape id="_x0000_s1039" type="#_x0000_t32" style="position:absolute;margin-left:203.55pt;margin-top:269.7pt;width:0;height:8.25pt;z-index:251671552;mso-position-horizontal-relative:text;mso-position-vertical-relative:text" o:connectortype="straight"/>
        </w:pict>
      </w:r>
      <w:r>
        <w:rPr>
          <w:noProof/>
          <w:lang w:eastAsia="ru-RU"/>
        </w:rPr>
        <w:pict>
          <v:roundrect id="_x0000_s1038" style="position:absolute;margin-left:191.55pt;margin-top:236.7pt;width:21.75pt;height:33pt;z-index:251670528;mso-position-horizontal-relative:text;mso-position-vertical-relative:text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56681B" w:rsidRDefault="0056681B">
                  <w:r>
                    <w:t>2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7" style="position:absolute;margin-left:124.45pt;margin-top:211.55pt;width:42pt;height:26.25pt;rotation:90;z-index:251669504;mso-position-horizontal-relative:text;mso-position-vertical-relative:text"/>
        </w:pict>
      </w:r>
      <w:r>
        <w:rPr>
          <w:noProof/>
          <w:lang w:eastAsia="ru-RU"/>
        </w:rPr>
        <w:pict>
          <v:rect id="_x0000_s1036" style="position:absolute;margin-left:14.2pt;margin-top:211.55pt;width:42pt;height:26.25pt;rotation:90;z-index:251668480;mso-position-horizontal-relative:text;mso-position-vertical-relative:text"/>
        </w:pict>
      </w:r>
      <w:r>
        <w:rPr>
          <w:noProof/>
          <w:lang w:eastAsia="ru-RU"/>
        </w:rPr>
        <w:pict>
          <v:rect id="_x0000_s1034" style="position:absolute;margin-left:388.05pt;margin-top:177.45pt;width:42pt;height:26.25pt;z-index:251666432;mso-position-horizontal-relative:text;mso-position-vertical-relative:text"/>
        </w:pict>
      </w:r>
      <w:r>
        <w:rPr>
          <w:noProof/>
          <w:lang w:eastAsia="ru-RU"/>
        </w:rPr>
        <w:pict>
          <v:rect id="_x0000_s1033" style="position:absolute;margin-left:258.3pt;margin-top:177.45pt;width:42pt;height:26.25pt;z-index:251665408;mso-position-horizontal-relative:text;mso-position-vertical-relative:text"/>
        </w:pict>
      </w:r>
      <w:r>
        <w:rPr>
          <w:noProof/>
          <w:lang w:eastAsia="ru-RU"/>
        </w:rPr>
        <w:pict>
          <v:shape id="_x0000_s1032" type="#_x0000_t32" style="position:absolute;margin-left:517.05pt;margin-top:61.95pt;width:.75pt;height:141.75pt;flip:x;z-index:2516643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88.05pt;margin-top:61.95pt;width:.75pt;height:141.75pt;flip:x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32.3pt;margin-top:203.7pt;width:0;height:126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58.3pt;margin-top:61.95pt;width:0;height:267.75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2.05pt;margin-top:203.7pt;width:694.5pt;height:0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22.05pt;margin-top:61.95pt;width:694.5pt;height:0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26" style="position:absolute;margin-left:22.05pt;margin-top:-46.05pt;width:694.5pt;height:375.75pt;z-index:-251658240;mso-position-horizontal-relative:text;mso-position-vertical-relative:text">
            <v:textbox style="mso-next-textbox:#_x0000_s1026">
              <w:txbxContent>
                <w:p w:rsidR="002F2906" w:rsidRDefault="002F290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       </w:t>
                  </w:r>
                </w:p>
                <w:p w:rsidR="002F2906" w:rsidRPr="00193042" w:rsidRDefault="002F2906">
                  <w:pPr>
                    <w:rPr>
                      <w:i/>
                    </w:rPr>
                  </w:pPr>
                  <w:r>
                    <w:rPr>
                      <w:sz w:val="32"/>
                    </w:rPr>
                    <w:t xml:space="preserve">                                   </w:t>
                  </w:r>
                  <w:r w:rsidRPr="00193042">
                    <w:rPr>
                      <w:i/>
                    </w:rPr>
                    <w:t>Компетенция «Ремонт и обслуживание легковых автомобилей»</w:t>
                  </w:r>
                </w:p>
                <w:p w:rsidR="002F2906" w:rsidRDefault="002F2906"/>
              </w:txbxContent>
            </v:textbox>
          </v:rect>
        </w:pict>
      </w:r>
    </w:p>
    <w:sectPr w:rsidR="00C350FD" w:rsidSect="0014520C">
      <w:headerReference w:type="default" r:id="rId11"/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3C" w:rsidRDefault="00E4483C" w:rsidP="0014520C">
      <w:pPr>
        <w:spacing w:after="0" w:line="240" w:lineRule="auto"/>
      </w:pPr>
      <w:r>
        <w:separator/>
      </w:r>
    </w:p>
  </w:endnote>
  <w:endnote w:type="continuationSeparator" w:id="0">
    <w:p w:rsidR="00E4483C" w:rsidRDefault="00E4483C" w:rsidP="0014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3C" w:rsidRDefault="00E4483C" w:rsidP="0014520C">
      <w:pPr>
        <w:spacing w:after="0" w:line="240" w:lineRule="auto"/>
      </w:pPr>
      <w:r>
        <w:separator/>
      </w:r>
    </w:p>
  </w:footnote>
  <w:footnote w:type="continuationSeparator" w:id="0">
    <w:p w:rsidR="00E4483C" w:rsidRDefault="00E4483C" w:rsidP="0014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0C" w:rsidRPr="00193042" w:rsidRDefault="0014520C" w:rsidP="0014520C">
    <w:pPr>
      <w:pStyle w:val="a5"/>
      <w:jc w:val="center"/>
      <w:rPr>
        <w:b/>
        <w:i/>
        <w:sz w:val="28"/>
        <w:szCs w:val="28"/>
      </w:rPr>
    </w:pPr>
    <w:r w:rsidRPr="00193042">
      <w:rPr>
        <w:b/>
        <w:i/>
        <w:sz w:val="28"/>
        <w:szCs w:val="28"/>
      </w:rPr>
      <w:t>План застройки компетенции «Обслуживание грузовой техники»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EB4"/>
    <w:rsid w:val="000A714C"/>
    <w:rsid w:val="00112EB4"/>
    <w:rsid w:val="0014520C"/>
    <w:rsid w:val="00193042"/>
    <w:rsid w:val="002F2906"/>
    <w:rsid w:val="00542E46"/>
    <w:rsid w:val="0056681B"/>
    <w:rsid w:val="005F4813"/>
    <w:rsid w:val="00865845"/>
    <w:rsid w:val="009F6A84"/>
    <w:rsid w:val="00C350FD"/>
    <w:rsid w:val="00CC1ECE"/>
    <w:rsid w:val="00CC5183"/>
    <w:rsid w:val="00D50185"/>
    <w:rsid w:val="00E4483C"/>
    <w:rsid w:val="00ED6128"/>
    <w:rsid w:val="00F8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  <o:rules v:ext="edit">
        <o:r id="V:Rule46" type="connector" idref="#_x0000_s1057"/>
        <o:r id="V:Rule47" type="connector" idref="#_x0000_s1074"/>
        <o:r id="V:Rule48" type="connector" idref="#_x0000_s1092"/>
        <o:r id="V:Rule49" type="connector" idref="#_x0000_s1084"/>
        <o:r id="V:Rule50" type="connector" idref="#_x0000_s1053"/>
        <o:r id="V:Rule51" type="connector" idref="#_x0000_s1056"/>
        <o:r id="V:Rule52" type="connector" idref="#_x0000_s1079"/>
        <o:r id="V:Rule53" type="connector" idref="#_x0000_s1052"/>
        <o:r id="V:Rule54" type="connector" idref="#_x0000_s1051"/>
        <o:r id="V:Rule55" type="connector" idref="#_x0000_s1082"/>
        <o:r id="V:Rule56" type="connector" idref="#_x0000_s1090"/>
        <o:r id="V:Rule57" type="connector" idref="#_x0000_s1063"/>
        <o:r id="V:Rule58" type="connector" idref="#_x0000_s1028"/>
        <o:r id="V:Rule59" type="connector" idref="#_x0000_s1059"/>
        <o:r id="V:Rule60" type="connector" idref="#_x0000_s1087"/>
        <o:r id="V:Rule61" type="connector" idref="#_x0000_s1058"/>
        <o:r id="V:Rule62" type="connector" idref="#_x0000_s1081"/>
        <o:r id="V:Rule63" type="connector" idref="#_x0000_s1055"/>
        <o:r id="V:Rule64" type="connector" idref="#_x0000_s1077"/>
        <o:r id="V:Rule65" type="connector" idref="#_x0000_s1073"/>
        <o:r id="V:Rule66" type="connector" idref="#_x0000_s1076"/>
        <o:r id="V:Rule67" type="connector" idref="#_x0000_s1086"/>
        <o:r id="V:Rule68" type="connector" idref="#_x0000_s1047"/>
        <o:r id="V:Rule69" type="connector" idref="#_x0000_s1042"/>
        <o:r id="V:Rule70" type="connector" idref="#_x0000_s1080"/>
        <o:r id="V:Rule71" type="connector" idref="#_x0000_s1078"/>
        <o:r id="V:Rule72" type="connector" idref="#_x0000_s1054"/>
        <o:r id="V:Rule73" type="connector" idref="#_x0000_s1032"/>
        <o:r id="V:Rule74" type="connector" idref="#_x0000_s1093"/>
        <o:r id="V:Rule75" type="connector" idref="#_x0000_s1030"/>
        <o:r id="V:Rule76" type="connector" idref="#_x0000_s1075"/>
        <o:r id="V:Rule77" type="connector" idref="#_x0000_s1089"/>
        <o:r id="V:Rule78" type="connector" idref="#_x0000_s1062"/>
        <o:r id="V:Rule79" type="connector" idref="#_x0000_s1091"/>
        <o:r id="V:Rule80" type="connector" idref="#_x0000_s1031"/>
        <o:r id="V:Rule81" type="connector" idref="#_x0000_s1085"/>
        <o:r id="V:Rule82" type="connector" idref="#_x0000_s1027"/>
        <o:r id="V:Rule83" type="connector" idref="#_x0000_s1088"/>
        <o:r id="V:Rule84" type="connector" idref="#_x0000_s1039"/>
        <o:r id="V:Rule85" type="connector" idref="#_x0000_s1049"/>
        <o:r id="V:Rule86" type="connector" idref="#_x0000_s1061"/>
        <o:r id="V:Rule87" type="connector" idref="#_x0000_s1029"/>
        <o:r id="V:Rule88" type="connector" idref="#_x0000_s1050"/>
        <o:r id="V:Rule89" type="connector" idref="#_x0000_s1083"/>
        <o:r id="V:Rule9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20C"/>
  </w:style>
  <w:style w:type="paragraph" w:styleId="a7">
    <w:name w:val="footer"/>
    <w:basedOn w:val="a"/>
    <w:link w:val="a8"/>
    <w:uiPriority w:val="99"/>
    <w:semiHidden/>
    <w:unhideWhenUsed/>
    <w:rsid w:val="0014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5DE3-761E-4CA9-A1F8-52D5D3C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8</cp:revision>
  <dcterms:created xsi:type="dcterms:W3CDTF">2017-10-24T05:36:00Z</dcterms:created>
  <dcterms:modified xsi:type="dcterms:W3CDTF">2018-12-05T11:16:00Z</dcterms:modified>
</cp:coreProperties>
</file>