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4A" w:rsidRDefault="00F564AF" w:rsidP="00F56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43650" cy="9091151"/>
            <wp:effectExtent l="19050" t="0" r="0" b="0"/>
            <wp:docPr id="1" name="Рисунок 1" descr="E:\2017-10-16 БЕР\Б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10-16 БЕР\БЕ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7" r="1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025" cy="909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97" w:rsidRDefault="00686E97" w:rsidP="00686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B12EF">
        <w:rPr>
          <w:rFonts w:ascii="Times New Roman" w:hAnsi="Times New Roman" w:cs="Times New Roman"/>
          <w:b/>
          <w:sz w:val="24"/>
          <w:szCs w:val="24"/>
        </w:rPr>
        <w:t>Большеберезниковский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филиал» </w:t>
      </w:r>
      <w:r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Республики Мордовия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 (далее филиал) – это обособленное подразделение Государственного бюджетного профессионального образовательного учреждения Республики Мордовия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 (ГБПОУ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колледж»), расположен вне места его нахождения.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Деятельность филиала осуществляется в соответствии с законодательством РФ,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Федеральным законом "Об образовании в Российской Федерации" от 29.12.2012 N 273-ФЗ</w:t>
      </w:r>
      <w:r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и</w:t>
      </w:r>
      <w:r>
        <w:rPr>
          <w:rStyle w:val="apple-converted-space"/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колледж», настоящим положением, разработанным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 в соответствии с законодательством РФ.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Основными задачами Филиала являются:</w:t>
      </w:r>
    </w:p>
    <w:p w:rsidR="00686E97" w:rsidRDefault="00686E97" w:rsidP="006F467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потребностей личности в интеллектуальном, культурном и нравственном развитии  посредством профессионального образования;</w:t>
      </w:r>
    </w:p>
    <w:p w:rsidR="00686E97" w:rsidRDefault="00686E97" w:rsidP="006F467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потребностей общества в квалифицированных специалистах со средним профессиональным образованием;</w:t>
      </w:r>
    </w:p>
    <w:p w:rsidR="00686E97" w:rsidRDefault="00686E97" w:rsidP="006F467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гражданской позиции и трудолюбия, развитие ответственности, самостоятельности и творческой активности;</w:t>
      </w:r>
    </w:p>
    <w:p w:rsidR="00686E97" w:rsidRDefault="00686E97" w:rsidP="006F467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приумножение нравственных и культурных ценностей общества.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Филиал не является юридическим лицом. Филиал может осуществлять по доверенности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 частично правомочия юридического лица.</w:t>
      </w:r>
    </w:p>
    <w:p w:rsidR="00686E97" w:rsidRDefault="00686E97" w:rsidP="0068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E97" w:rsidRDefault="00686E97" w:rsidP="00686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СОЗДАНИЕ</w:t>
      </w:r>
      <w:r w:rsidR="00FF7F79">
        <w:rPr>
          <w:rFonts w:ascii="Times New Roman" w:hAnsi="Times New Roman" w:cs="Times New Roman"/>
          <w:b/>
          <w:sz w:val="28"/>
          <w:szCs w:val="28"/>
        </w:rPr>
        <w:t>, РЕОРГАНИЗАЦИЯ И ЛИКВИДАЦИЯ ФИЛИАЛА. СТРУКТУРА ФИ</w:t>
      </w:r>
      <w:r>
        <w:rPr>
          <w:rFonts w:ascii="Times New Roman" w:hAnsi="Times New Roman" w:cs="Times New Roman"/>
          <w:b/>
          <w:sz w:val="28"/>
          <w:szCs w:val="28"/>
        </w:rPr>
        <w:t>ЛИАЛА</w:t>
      </w:r>
    </w:p>
    <w:p w:rsidR="0090474A" w:rsidRDefault="00686E97" w:rsidP="0090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Филиал создаётся, реорганизуется и ликвидируется </w:t>
      </w:r>
      <w:r w:rsidR="0090474A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Федерации. 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Наименование филиала устанавливается при его создании.</w:t>
      </w:r>
    </w:p>
    <w:p w:rsidR="007931F6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Филиал может быть переименован 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</w:t>
      </w:r>
      <w:r w:rsidR="007931F6">
        <w:rPr>
          <w:rFonts w:ascii="Times New Roman" w:hAnsi="Times New Roman" w:cs="Times New Roman"/>
          <w:sz w:val="24"/>
          <w:szCs w:val="24"/>
        </w:rPr>
        <w:t xml:space="preserve"> колледж». </w:t>
      </w:r>
    </w:p>
    <w:p w:rsidR="00686E97" w:rsidRDefault="007931F6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филиала и</w:t>
      </w:r>
      <w:r w:rsidR="00686E97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gramStart"/>
      <w:r w:rsidR="00686E97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="00686E97">
        <w:rPr>
          <w:rFonts w:ascii="Times New Roman" w:hAnsi="Times New Roman" w:cs="Times New Roman"/>
          <w:sz w:val="24"/>
          <w:szCs w:val="24"/>
        </w:rPr>
        <w:t xml:space="preserve">  вносятся в Устав ГБПОУ РМ «</w:t>
      </w:r>
      <w:proofErr w:type="spellStart"/>
      <w:r w:rsidR="00686E97"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 w:rsidR="00686E97">
        <w:rPr>
          <w:rFonts w:ascii="Times New Roman" w:hAnsi="Times New Roman" w:cs="Times New Roman"/>
          <w:sz w:val="24"/>
          <w:szCs w:val="24"/>
        </w:rPr>
        <w:t xml:space="preserve"> аграрный колледж» в установленном порядке.</w:t>
      </w:r>
    </w:p>
    <w:p w:rsidR="00686E97" w:rsidRPr="00686E97" w:rsidRDefault="00686E97" w:rsidP="006F467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</w:rPr>
      </w:pPr>
      <w:r w:rsidRPr="00686E97">
        <w:rPr>
          <w:rFonts w:ascii="Times New Roman" w:hAnsi="Times New Roman" w:cs="Times New Roman"/>
          <w:sz w:val="24"/>
          <w:szCs w:val="24"/>
        </w:rPr>
        <w:t>2.4 Филиал регистрируется по фактическому адресу:</w:t>
      </w:r>
      <w:r w:rsidRPr="00686E97">
        <w:rPr>
          <w:rFonts w:ascii="Times New Roman" w:hAnsi="Times New Roman" w:cs="Times New Roman"/>
          <w:color w:val="000000"/>
        </w:rPr>
        <w:t xml:space="preserve"> </w:t>
      </w:r>
      <w:r w:rsidRPr="00686E9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431</w:t>
      </w:r>
      <w:r w:rsidR="00EB12E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751</w:t>
      </w:r>
      <w:r w:rsidRPr="00686E9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, Республика Мордовия, </w:t>
      </w:r>
      <w:proofErr w:type="spellStart"/>
      <w:r w:rsidR="00EB12E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Большеберезниковский</w:t>
      </w:r>
      <w:proofErr w:type="spellEnd"/>
      <w:r w:rsidRPr="00686E9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район, </w:t>
      </w:r>
      <w:r w:rsidR="00EB12E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686E9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EB12E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Большие Березники</w:t>
      </w:r>
      <w:r w:rsidRPr="00686E9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, ул. </w:t>
      </w:r>
      <w:r w:rsidR="00EB12E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Карла Маркса,</w:t>
      </w:r>
      <w:r w:rsidRPr="00686E9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д. </w:t>
      </w:r>
      <w:r w:rsidR="00EB12E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Pr="00686E9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686E97" w:rsidRP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6E9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2.5 Филиал может иметь в своей структуре отделения, подготовительные курсы и другие подразделения в соответствии с лицензией. Организация работы структурных подразделений проводится в соответствии с положениями о данных структурных подразделениях. Ответственных за работу структурных подразделений назначает заведующий филиалом и несет ответственность за их работу. Контролирующая функция работы филиала остается за </w:t>
      </w:r>
      <w:r w:rsidRPr="00686E97">
        <w:rPr>
          <w:rFonts w:ascii="Times New Roman" w:hAnsi="Times New Roman" w:cs="Times New Roman"/>
          <w:sz w:val="24"/>
          <w:szCs w:val="24"/>
        </w:rPr>
        <w:t>ГБПОУ РМ «</w:t>
      </w:r>
      <w:proofErr w:type="spellStart"/>
      <w:r w:rsidRPr="00686E97"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 w:rsidRPr="00686E97">
        <w:rPr>
          <w:rFonts w:ascii="Times New Roman" w:hAnsi="Times New Roman" w:cs="Times New Roman"/>
          <w:sz w:val="24"/>
          <w:szCs w:val="24"/>
        </w:rPr>
        <w:t xml:space="preserve"> аграрный колледж». </w:t>
      </w:r>
    </w:p>
    <w:p w:rsidR="00686E97" w:rsidRP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1F6" w:rsidRDefault="007931F6" w:rsidP="00686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97" w:rsidRDefault="00686E97" w:rsidP="00686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УПРАВЛЕНИЕ ФИЛИАЛОМ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Управление филиалом осуществляется в соответствии с законодательством РФ, настоящим положением и Уставом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колледж».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Непосредственное управление филиалом осуществляется заведующим филиалом, назначаемый приказом директора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 из числа работников, имеющих соответствующее образование, опыт учебно-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методической и организационной работы в образовательном учреждении среднего профессионального образования.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Заведующий филиалом осуществляет свою деятельность от имени филиала в соответствии с законодательством РФ,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доверенности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выданной от имени  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 за подписью директора 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 с приложением печати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колледж».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Заведующий филиалом обеспечивает: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филиала;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филиал в отношениях с органами законодательной и исполнительной власти, юридическими и физическими;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отчет о деятельности филиала в  ГБПОУ РМ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колледж»;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Издает распоряжения и указания, обязательные для всех работников филиала и студентов;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правила внутреннего распорядка;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студентов и работников филиала во время образовательного процесса, при проведении массовых мероприятий;  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норм охраны труда и техники безопасности;</w:t>
      </w:r>
    </w:p>
    <w:p w:rsidR="00686E97" w:rsidRDefault="00686E97" w:rsidP="006F467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Исполняет другие обязанности в соответствии с законодательством Российской Федерации, ведомственными нормативными актами 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«Об обороне», «Воинской обязанности и военной службе» и «О мобилизационной подготовке и мобилизации в Российской Федерации» заведующий филиалом:</w:t>
      </w:r>
    </w:p>
    <w:p w:rsidR="00686E97" w:rsidRDefault="00686E97" w:rsidP="006F467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воинский учет граждан, прибывающих в запасе и граждан, подлежащих призыву на военную службу;</w:t>
      </w:r>
    </w:p>
    <w:p w:rsidR="00686E97" w:rsidRDefault="00686E97" w:rsidP="006F467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необходимые условия для выполнения работниками воинской обязанности;</w:t>
      </w:r>
    </w:p>
    <w:p w:rsidR="00686E97" w:rsidRDefault="00686E97" w:rsidP="006F467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отчетные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другие сведения в органы местного самоуправления и военные комиссариаты;</w:t>
      </w:r>
    </w:p>
    <w:p w:rsidR="00686E97" w:rsidRDefault="00686E97" w:rsidP="006F467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договорные обязательства, а в военное время и государственные заказы по установленным заданиям;</w:t>
      </w:r>
    </w:p>
    <w:p w:rsidR="00686E97" w:rsidRDefault="00686E97" w:rsidP="006F467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бронирование военнообязанных граждан, при наличии мобилизационных заданий, установленных уполномоченными на то государственными органами;</w:t>
      </w:r>
    </w:p>
    <w:p w:rsidR="00686E97" w:rsidRDefault="00686E97" w:rsidP="006F467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своевременное оповещение и явку граждан, подлежащих призыву на военную службу по мобилизации и состоящих с Учреждением в трудовых отношениях на сборные пункты или воинские части</w:t>
      </w:r>
    </w:p>
    <w:p w:rsidR="00686E97" w:rsidRDefault="00686E97" w:rsidP="006F467A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начальником гражданской обороны филиала.       </w:t>
      </w:r>
    </w:p>
    <w:p w:rsidR="006F467A" w:rsidRDefault="006F467A" w:rsidP="00AF3D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33" w:rsidRDefault="00686E97" w:rsidP="00AF3D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ОБРАЗОВАТЕЛЬНАЯ ДЕЯТЕЛЬНОСТЬ ФИЛИАЛА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Общие требования к организации образовательного процесса в Филиале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F3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различных уровней образования устанавливаются законодательством Российской Федерации в области образования</w:t>
      </w:r>
      <w:r w:rsidR="00621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по срокам и уровню</w:t>
      </w:r>
      <w:r w:rsidR="00AF3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образовательные программы среднего профессионального</w:t>
      </w:r>
      <w:r w:rsidR="00AF3D3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686E97" w:rsidRDefault="00686E97" w:rsidP="006F46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4.2. Филиал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лицензией реализует различные образования по очной,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(вечерней) и заочной формам, экстерната, дуальной, индивидуальной, дистанционной формам обучения, различающимся объемом обязательных занятий педагогических работников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Допускается сочетание различных форм получения образования.</w:t>
      </w:r>
    </w:p>
    <w:p w:rsidR="00686E97" w:rsidRDefault="00686E97" w:rsidP="006F467A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 4.3.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Образовательные программы, реализуемые Учреждением, включают в себя </w:t>
      </w:r>
      <w:r>
        <w:rPr>
          <w:rFonts w:ascii="Times New Roman" w:hAnsi="Times New Roman" w:cs="Times New Roman"/>
          <w:sz w:val="24"/>
          <w:szCs w:val="24"/>
        </w:rPr>
        <w:t>учебный план, рабочие программы учебных дисциплин (модулей) и другие материалы, обеспечивающие воспитание и качество подготовки студентов,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686E97" w:rsidRDefault="00686E97" w:rsidP="006F467A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 ежегодно обновляет образовательные программы (в части состава дисциплин (модулей), установленных Учреждением в учебном плане, и (или) содержания рабочих программ учебных дисциплин (модулей), программ учебной и производственной практик, а также методических материалов, обеспечивающих реализацию соответствующих образовательных технологий) с учетом развития науки, техники, культуры, экономики, технологий и социальной сферы.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Сроки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образовательным программам 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>образования по очной форме получения образования на базе основного общего и (или) среднего (полного) общего образования устанавливаются в соответствии с нормативными сроками их освоения, определяемыми федеральным государственным образовательным стандартом среднего профессионального образования.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 углубленной подготовки превышает на один год срок обучения по образовательной программе среднего профессионального образования базовой подготовки.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имеющие начальное профессиональное образование соответствующего профиля, получают среднее профессиональное образование по сокращенным программам. Для лиц, имеющих среднее профессиональное и высшее профессиональное образование, допускается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сокращенным образовательным программам среднего профессионального образования. Порядок реализации указанных образовательных программ устанавливается уполномоченным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Организация образовательного процесса осуществляется в соответствии с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расписаниями занятий и образовательными программами для каждой специальности </w:t>
      </w:r>
      <w:r>
        <w:rPr>
          <w:rFonts w:ascii="Times New Roman" w:hAnsi="Times New Roman" w:cs="Times New Roman"/>
          <w:sz w:val="24"/>
          <w:szCs w:val="24"/>
        </w:rPr>
        <w:t>и формы получения образования, которые разрабатываются и утверждаются Учреждением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и примерных основных образовательных программ.</w:t>
      </w:r>
    </w:p>
    <w:p w:rsidR="00686E97" w:rsidRDefault="00686E97" w:rsidP="006F467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4.5. Образовательный процесс в Учреждении ведется на государственном языке </w:t>
      </w:r>
      <w:r>
        <w:rPr>
          <w:rFonts w:ascii="Times New Roman" w:hAnsi="Times New Roman" w:cs="Times New Roman"/>
          <w:sz w:val="24"/>
          <w:szCs w:val="24"/>
        </w:rPr>
        <w:t>Российской Федерации - русском. По решению Совета Учреждения занятия могут проводиться на языках народов Российской Федерации и иностранных языках.</w:t>
      </w:r>
    </w:p>
    <w:p w:rsidR="00686E97" w:rsidRDefault="00686E97" w:rsidP="006F467A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учебный год начинается 1 сентября и заканчивается согласно учебному плану по конкретной специальности и форме получения образования. Начало учебного года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(вечерней) форме обучения может переноситься Учреждением не более чем на один месяц, по заочной форме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получения образования - не более чем на три месяца. В иных случаях перенос срока </w:t>
      </w:r>
      <w:r>
        <w:rPr>
          <w:rFonts w:ascii="Times New Roman" w:hAnsi="Times New Roman" w:cs="Times New Roman"/>
          <w:sz w:val="24"/>
          <w:szCs w:val="24"/>
        </w:rPr>
        <w:t>начала учебного года осуществляется по решению Учредителя.</w:t>
      </w:r>
    </w:p>
    <w:p w:rsidR="00686E97" w:rsidRDefault="00686E97" w:rsidP="006F467A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4.7</w:t>
      </w:r>
      <w:r w:rsidR="00AF3D33">
        <w:rPr>
          <w:rFonts w:ascii="Times New Roman" w:hAnsi="Times New Roman" w:cs="Times New Roman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менее двух раз в течение учебного года для студентов устанавливаются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каникулы общей продолжительностью 8-11 недель в году, в том числе не менее двух </w:t>
      </w:r>
      <w:r>
        <w:rPr>
          <w:rFonts w:ascii="Times New Roman" w:hAnsi="Times New Roman" w:cs="Times New Roman"/>
          <w:sz w:val="24"/>
          <w:szCs w:val="24"/>
        </w:rPr>
        <w:t>недель в зимний период.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состоит из двух семестров, каждый из которых заканчивается предусмотренной учебным планом формой контроля знаний.</w:t>
      </w:r>
    </w:p>
    <w:p w:rsidR="00686E97" w:rsidRDefault="00686E97" w:rsidP="006F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4.8</w:t>
      </w:r>
      <w:r w:rsidR="00AF3D33">
        <w:rPr>
          <w:rFonts w:ascii="Times New Roman" w:hAnsi="Times New Roman" w:cs="Times New Roman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Учреждении устанавливаются основные виды учебных занятий, такие как </w:t>
      </w:r>
      <w:r>
        <w:rPr>
          <w:rFonts w:ascii="Times New Roman" w:hAnsi="Times New Roman" w:cs="Times New Roman"/>
          <w:sz w:val="24"/>
          <w:szCs w:val="24"/>
        </w:rPr>
        <w:t xml:space="preserve">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выполнение курсовой работы (курсовое проектирование), а также могут проводиться другие виды учебных занятий.</w:t>
      </w:r>
    </w:p>
    <w:p w:rsidR="00686E97" w:rsidRDefault="00686E97" w:rsidP="006F467A">
      <w:pPr>
        <w:shd w:val="clear" w:color="auto" w:fill="FFFFFF"/>
        <w:tabs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4.9</w:t>
      </w:r>
      <w:r w:rsidR="00AF3D33">
        <w:rPr>
          <w:rFonts w:ascii="Times New Roman" w:hAnsi="Times New Roman" w:cs="Times New Roman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всех видов аудиторных занятий академический час устанавливается </w:t>
      </w:r>
      <w:r>
        <w:rPr>
          <w:rFonts w:ascii="Times New Roman" w:hAnsi="Times New Roman" w:cs="Times New Roman"/>
          <w:spacing w:val="-1"/>
          <w:sz w:val="24"/>
          <w:szCs w:val="24"/>
        </w:rPr>
        <w:t>продолжительностью 45 минут. Перерыв между учебными занятиями составляет не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менее десяти минут.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Недельная нагрузка студентов, связанная с обязательными учебными занятиями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работника с обучающимися не должна превышать 36 академических часов. </w:t>
      </w:r>
      <w:proofErr w:type="gramEnd"/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студента составляет 54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учебной нагрузки в неделю при освоении основной образовательной программы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(вечерней) форме составляет 16 академических часов. 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год при освоении основной профессиональной образовательной программы в заочной форме составляет 160 академических часов.</w:t>
      </w:r>
    </w:p>
    <w:p w:rsidR="00686E97" w:rsidRDefault="00686E97" w:rsidP="006F467A">
      <w:pPr>
        <w:shd w:val="clear" w:color="auto" w:fill="FFFFFF"/>
        <w:tabs>
          <w:tab w:val="left" w:pos="13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4.10</w:t>
      </w:r>
      <w:r w:rsidR="00AF3D33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студентов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 учебной группе в Учреждении при финансировании подготовки за счет бюджетных ассигнований по очной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образования устанавливается 25 человек. Исходя из специфики Учреждения, Учреждение может проводить учебные занятия с группами студентов меньшей численности и отдельными студентами, а также делить группы на подгруппы. Учреждение вправе объединять группы студентов при проведении учебных занятий в виде лекций.</w:t>
      </w:r>
    </w:p>
    <w:p w:rsidR="00686E97" w:rsidRDefault="00686E97" w:rsidP="006F467A">
      <w:pPr>
        <w:shd w:val="clear" w:color="auto" w:fill="FFFFFF"/>
        <w:tabs>
          <w:tab w:val="left" w:pos="1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4.11</w:t>
      </w:r>
      <w:r w:rsidR="00AF3D33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Производственная практика студентов Учреждения проводится, как правило, в организациях на основе договоров, заключаемых между Учреждением и этими организациями.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86E97" w:rsidRDefault="00686E97" w:rsidP="006F467A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4.12</w:t>
      </w:r>
      <w:r w:rsidR="00AF3D33">
        <w:rPr>
          <w:rFonts w:ascii="Times New Roman" w:hAnsi="Times New Roman" w:cs="Times New Roman"/>
          <w:spacing w:val="-7"/>
          <w:sz w:val="24"/>
          <w:szCs w:val="24"/>
        </w:rPr>
        <w:t>. .</w:t>
      </w:r>
      <w:r>
        <w:rPr>
          <w:rFonts w:ascii="Times New Roman" w:hAnsi="Times New Roman" w:cs="Times New Roman"/>
          <w:sz w:val="24"/>
          <w:szCs w:val="24"/>
        </w:rPr>
        <w:tab/>
        <w:t>Учреждение самостоятельно в выборе системы оценок, формы, порядка и периодичности промежуточной аттестации студентов. Положение о текущем контроле знаний и промежуточной аттестации студентов утверждается Учреждением.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экзаменов в процессе промежуточной аттестации студентов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(вечерней) и заочной формам получения образования не должно превышать 8 экзаменов в учебном году, а количество зачетов - 10. В указанное количество не входят экзамены и зачеты по физической культуре и факультативным дисциплинам.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Количество экзаменов и зачетов в процессе промежуточной аттестации студентов при обучении по сокращенным образовательным программам среднего профессионального образования по очной,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(вечерней) и заочной формам получения образования устанавливается Учреждением самостоятельно.</w:t>
      </w:r>
      <w:proofErr w:type="gramEnd"/>
    </w:p>
    <w:p w:rsidR="00686E97" w:rsidRDefault="00EC7CAB" w:rsidP="006F467A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   </w:t>
      </w:r>
      <w:r w:rsidR="00686E97">
        <w:rPr>
          <w:rFonts w:ascii="Times New Roman" w:hAnsi="Times New Roman" w:cs="Times New Roman"/>
          <w:spacing w:val="-7"/>
          <w:sz w:val="24"/>
          <w:szCs w:val="24"/>
        </w:rPr>
        <w:t>4.13</w:t>
      </w:r>
      <w:r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686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E97">
        <w:rPr>
          <w:rFonts w:ascii="Times New Roman" w:hAnsi="Times New Roman" w:cs="Times New Roman"/>
          <w:sz w:val="24"/>
          <w:szCs w:val="24"/>
        </w:rPr>
        <w:t>В процессе обучения успеваемость студентов (знания и умения) определяется оценками «отлично», «хорошо», «удовлетворительно» и «неудовлетворительно», «зачтено» и «</w:t>
      </w:r>
      <w:proofErr w:type="spellStart"/>
      <w:r w:rsidR="00686E97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="00686E9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86E97" w:rsidRDefault="00EC7CAB" w:rsidP="006F46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6E97">
        <w:rPr>
          <w:rFonts w:ascii="Times New Roman" w:hAnsi="Times New Roman" w:cs="Times New Roman"/>
          <w:sz w:val="24"/>
          <w:szCs w:val="24"/>
        </w:rPr>
        <w:t>Порядок определения успеваемости студентов и осуществления контроля знаний регулируется локальными актами Учреждения.</w:t>
      </w:r>
    </w:p>
    <w:p w:rsidR="00686E97" w:rsidRDefault="00EC7CAB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686E97">
        <w:rPr>
          <w:rFonts w:ascii="Times New Roman" w:hAnsi="Times New Roman" w:cs="Times New Roman"/>
          <w:spacing w:val="-1"/>
          <w:sz w:val="24"/>
          <w:szCs w:val="24"/>
        </w:rPr>
        <w:t xml:space="preserve">По решению Учреждения для промежуточной аттестации учебной деятельности </w:t>
      </w:r>
      <w:r w:rsidR="00686E97">
        <w:rPr>
          <w:rFonts w:ascii="Times New Roman" w:hAnsi="Times New Roman" w:cs="Times New Roman"/>
          <w:sz w:val="24"/>
          <w:szCs w:val="24"/>
        </w:rPr>
        <w:t xml:space="preserve">студентов может применяться также </w:t>
      </w:r>
      <w:proofErr w:type="spellStart"/>
      <w:r w:rsidR="00686E97">
        <w:rPr>
          <w:rFonts w:ascii="Times New Roman" w:hAnsi="Times New Roman" w:cs="Times New Roman"/>
          <w:sz w:val="24"/>
          <w:szCs w:val="24"/>
        </w:rPr>
        <w:t>многобалльная</w:t>
      </w:r>
      <w:proofErr w:type="spellEnd"/>
      <w:r w:rsidR="00686E97">
        <w:rPr>
          <w:rFonts w:ascii="Times New Roman" w:hAnsi="Times New Roman" w:cs="Times New Roman"/>
          <w:sz w:val="24"/>
          <w:szCs w:val="24"/>
        </w:rPr>
        <w:t xml:space="preserve"> система оценки знаний.</w:t>
      </w:r>
    </w:p>
    <w:p w:rsidR="00686E97" w:rsidRDefault="00EC7CAB" w:rsidP="006F467A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</w:t>
      </w:r>
      <w:r w:rsidR="00686E97">
        <w:rPr>
          <w:rFonts w:ascii="Times New Roman" w:hAnsi="Times New Roman" w:cs="Times New Roman"/>
          <w:spacing w:val="-7"/>
          <w:sz w:val="24"/>
          <w:szCs w:val="24"/>
        </w:rPr>
        <w:t>4.14</w:t>
      </w:r>
      <w:r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686E9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86E97">
        <w:rPr>
          <w:rFonts w:ascii="Times New Roman" w:hAnsi="Times New Roman" w:cs="Times New Roman"/>
          <w:sz w:val="24"/>
          <w:szCs w:val="24"/>
        </w:rPr>
        <w:t>Государственная (итоговая) аттестация выпускника Учреждения является обязательной и осуществляется после освоения образовательной программы в полном объеме.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Государственная (итоговая) аттестация выпускника Учреждения осуществляется государственной аттестационной комиссией в порядке, установленном законодательством Российской Федерации.</w:t>
      </w:r>
    </w:p>
    <w:p w:rsidR="00686E97" w:rsidRDefault="00686E97" w:rsidP="006F467A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4.15</w:t>
      </w:r>
      <w:r>
        <w:rPr>
          <w:rFonts w:ascii="Times New Roman" w:hAnsi="Times New Roman" w:cs="Times New Roman"/>
          <w:sz w:val="24"/>
          <w:szCs w:val="24"/>
        </w:rPr>
        <w:tab/>
        <w:t>Учреждение выдает выпускникам, освоившим соответствующую образовательную программу в полном объеме и прошедшим государственную (итоговую) аттестацию, документ государственного образца о соответствующем уровне образования, заверенный печатью Учреждения.</w:t>
      </w:r>
    </w:p>
    <w:p w:rsidR="00686E97" w:rsidRDefault="00686E97" w:rsidP="006F4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Знания и умения выпускников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образовании.</w:t>
      </w:r>
    </w:p>
    <w:p w:rsidR="00686E97" w:rsidRDefault="00686E97" w:rsidP="006F467A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4.16</w:t>
      </w:r>
      <w:r w:rsidR="00EC7CAB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Лицу, не завершившему образования, не прошедшему государственной (итоговой) аттестации или получившему на государственной (итоговой) аттестации неудовлетворительные результаты, выдается справка установленного образца об обучении в Учреждении.</w:t>
      </w:r>
    </w:p>
    <w:p w:rsidR="00686E97" w:rsidRDefault="00686E97" w:rsidP="006F467A">
      <w:pPr>
        <w:shd w:val="clear" w:color="auto" w:fill="FFFFFF"/>
        <w:tabs>
          <w:tab w:val="left" w:pos="139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4.17</w:t>
      </w:r>
      <w:r w:rsidR="00EC7CAB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Документ об образовании, представленный при поступлении в Учреждение, выдается из личного дела лицу, окончившему Учреждение, выбывшему до окончания Учреждения, а также обучающемуся и желающему поступить в другое образовательное учреждение, по его заявлению. При этом в личном деле остается заверенная копия документа об образовании.</w:t>
      </w:r>
    </w:p>
    <w:p w:rsidR="00686E97" w:rsidRDefault="00686E97" w:rsidP="00686E97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686E97" w:rsidRDefault="00686E97" w:rsidP="00686E97">
      <w:pPr>
        <w:pStyle w:val="30"/>
        <w:shd w:val="clear" w:color="auto" w:fill="auto"/>
        <w:spacing w:before="0" w:after="0" w:line="240" w:lineRule="auto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5.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ОБУЧАЮЩИЕСЯ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ФИЛИАЛА</w:t>
      </w:r>
    </w:p>
    <w:p w:rsidR="00686E97" w:rsidRDefault="00686E97" w:rsidP="006F467A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К лицам, обучающимся в Филиале, относятся студенты и слушатели и другие категории лиц в соответствии с законодательством Российской Федерации.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Студентом Филиала является лицо, зачисленное приказом директора ГБ</w:t>
      </w:r>
      <w:r w:rsidR="00D513D8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для </w:t>
      </w:r>
      <w:proofErr w:type="gramStart"/>
      <w:r>
        <w:rPr>
          <w:color w:val="000000"/>
          <w:sz w:val="24"/>
          <w:szCs w:val="24"/>
          <w:lang w:eastAsia="ru-RU" w:bidi="ru-RU"/>
        </w:rPr>
        <w:t>обучения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основной образовательной программе среднего профессионального образования. Слушателем Филиала является лицо, зачисленное приказом директора ГБПОУ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в Филиал для освоения им дополнительной профессиональной образовательной программы.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Статус слушателя в части получения образовательных услуг соответствует статусу студента соответствующей формы получения образования.</w:t>
      </w:r>
    </w:p>
    <w:p w:rsidR="00686E97" w:rsidRDefault="00686E97" w:rsidP="006F467A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Обучающиеся в Филиале имеют права и </w:t>
      </w:r>
      <w:proofErr w:type="gramStart"/>
      <w:r>
        <w:rPr>
          <w:color w:val="000000"/>
          <w:sz w:val="24"/>
          <w:szCs w:val="24"/>
          <w:lang w:eastAsia="ru-RU" w:bidi="ru-RU"/>
        </w:rPr>
        <w:t>несут обязанности</w:t>
      </w:r>
      <w:proofErr w:type="gramEnd"/>
      <w:r>
        <w:rPr>
          <w:color w:val="000000"/>
          <w:sz w:val="24"/>
          <w:szCs w:val="24"/>
          <w:lang w:eastAsia="ru-RU" w:bidi="ru-RU"/>
        </w:rPr>
        <w:t>, установленные законодательством Российской Федерации, настоящим Положением, Уставом ГБ</w:t>
      </w:r>
      <w:r w:rsidR="00D513D8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</w:t>
      </w:r>
      <w:r w:rsidR="00D513D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и локальными актами ГБ</w:t>
      </w:r>
      <w:r w:rsidR="00D513D8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 xml:space="preserve">ОУ РМ </w:t>
      </w:r>
      <w:r w:rsidR="00D513D8">
        <w:rPr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Default="00686E97" w:rsidP="006F467A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line="240" w:lineRule="auto"/>
        <w:ind w:firstLine="709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Обучающиеся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Филиале имеют право:</w:t>
      </w:r>
    </w:p>
    <w:p w:rsidR="00686E97" w:rsidRDefault="00686E97" w:rsidP="006F467A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участвовать в обсуждении и решении вопросов деятельности Филиала, в том числе через органы самоуправления и общественные организации;</w:t>
      </w:r>
    </w:p>
    <w:p w:rsidR="00686E97" w:rsidRDefault="00686E97" w:rsidP="006F467A">
      <w:pPr>
        <w:pStyle w:val="20"/>
        <w:shd w:val="clear" w:color="auto" w:fill="auto"/>
        <w:tabs>
          <w:tab w:val="left" w:pos="103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2) обжаловать приказы и распоряжения администрации Филиала в установленном законодательством Российской Федерации порядке;</w:t>
      </w:r>
    </w:p>
    <w:p w:rsidR="00686E97" w:rsidRDefault="00686E97" w:rsidP="006F467A">
      <w:pPr>
        <w:pStyle w:val="20"/>
        <w:shd w:val="clear" w:color="auto" w:fill="auto"/>
        <w:tabs>
          <w:tab w:val="left" w:pos="20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3) бесплатно пользоваться библиотеками, информационными ресурсами, услугами учебных, социально-бытовых, лечебных и других подразделений Филиала в порядке, установленном уставом;</w:t>
      </w:r>
    </w:p>
    <w:p w:rsidR="00686E97" w:rsidRDefault="00686E97" w:rsidP="006F467A">
      <w:pPr>
        <w:pStyle w:val="20"/>
        <w:shd w:val="clear" w:color="auto" w:fill="auto"/>
        <w:tabs>
          <w:tab w:val="left" w:pos="20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4) использовать свои права согласно федеральному государственному образовательному стандарту среднего профессионального образования при реализации основной профессиональной образовательной программы, а также права, содержащиеся в других нормативных актах.</w:t>
      </w:r>
    </w:p>
    <w:p w:rsidR="00686E97" w:rsidRDefault="00686E97" w:rsidP="006F467A">
      <w:pPr>
        <w:pStyle w:val="20"/>
        <w:shd w:val="clear" w:color="auto" w:fill="auto"/>
        <w:tabs>
          <w:tab w:val="left" w:pos="22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5.4</w:t>
      </w:r>
      <w:r w:rsidR="00EC7CAB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Студенты, обучающиеся по очной форме и получающие образование за счет средств федерального бюджета, обеспечиваются стипендиями в порядке, установленном законодательством Российской Федерации. Стипендии назначаются в соответствии с Положением «О стипендиальном обеспечении и других формах материальной поддержки студентов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</w:t>
      </w:r>
      <w:r w:rsidR="00EC7CA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колледж», принятым Советом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Default="00686E97" w:rsidP="006F467A">
      <w:pPr>
        <w:pStyle w:val="20"/>
        <w:shd w:val="clear" w:color="auto" w:fill="auto"/>
        <w:tabs>
          <w:tab w:val="left" w:pos="22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5.5</w:t>
      </w:r>
      <w:r w:rsidR="00EC7CAB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в пределах имеющихся бюджетных ассигнований и внебюджетных средств самостоятельно в соответствии с законодательством Российской Федерации разрабатывает и реализует меры социальной поддержки студентов, в том числе устанавливает стипендии в зависимости от их материального положения и академических успехов.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 успехи в освоении образовательных программ, экспериментально-конструкторской и другой работе для студентов устанавливаются различные формы морального поощрения.</w:t>
      </w:r>
    </w:p>
    <w:p w:rsidR="00686E97" w:rsidRDefault="00686E97" w:rsidP="006F467A">
      <w:pPr>
        <w:pStyle w:val="20"/>
        <w:shd w:val="clear" w:color="auto" w:fill="auto"/>
        <w:tabs>
          <w:tab w:val="left" w:pos="1982"/>
          <w:tab w:val="left" w:pos="6109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5.6.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Обучающиеся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Филиале обязаны:</w:t>
      </w:r>
      <w:r>
        <w:rPr>
          <w:color w:val="000000"/>
          <w:sz w:val="24"/>
          <w:szCs w:val="24"/>
          <w:lang w:eastAsia="ru-RU" w:bidi="ru-RU"/>
        </w:rPr>
        <w:tab/>
      </w:r>
    </w:p>
    <w:p w:rsidR="00686E97" w:rsidRDefault="00686E97" w:rsidP="006F467A">
      <w:pPr>
        <w:pStyle w:val="20"/>
        <w:shd w:val="clear" w:color="auto" w:fill="auto"/>
        <w:tabs>
          <w:tab w:val="left" w:pos="20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1) соблюдать настоящее Положение, Устав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колледж», правила внутреннего распорядка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колледж», и иные локальные акты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колледж»;</w:t>
      </w:r>
    </w:p>
    <w:p w:rsidR="00686E97" w:rsidRDefault="00686E97" w:rsidP="006F467A">
      <w:pPr>
        <w:pStyle w:val="20"/>
        <w:shd w:val="clear" w:color="auto" w:fill="auto"/>
        <w:tabs>
          <w:tab w:val="left" w:pos="20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2) выполнять в установленные сроки все виды заданий, предусмотренных учебными планами, овладевать знаниями, умениями и навыками;</w:t>
      </w:r>
    </w:p>
    <w:p w:rsidR="00686E97" w:rsidRDefault="00686E97" w:rsidP="006F467A">
      <w:pPr>
        <w:pStyle w:val="20"/>
        <w:shd w:val="clear" w:color="auto" w:fill="auto"/>
        <w:tabs>
          <w:tab w:val="left" w:pos="194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3) в обязательном порядке посещать все виды учебных занятий, определенных учебным планом, если иное не предусмотрено локальными актами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колледж»;</w:t>
      </w:r>
    </w:p>
    <w:p w:rsidR="00686E97" w:rsidRDefault="00686E97" w:rsidP="006F467A">
      <w:pPr>
        <w:pStyle w:val="20"/>
        <w:shd w:val="clear" w:color="auto" w:fill="auto"/>
        <w:tabs>
          <w:tab w:val="left" w:pos="2058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4) выполнять другие обязанности, предусмотренные законодательством Российской Федерации.</w:t>
      </w:r>
    </w:p>
    <w:p w:rsidR="00686E97" w:rsidRDefault="00686E97" w:rsidP="006F467A">
      <w:pPr>
        <w:pStyle w:val="20"/>
        <w:shd w:val="clear" w:color="auto" w:fill="auto"/>
        <w:tabs>
          <w:tab w:val="left" w:pos="2065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5.7. За невыполнение учебного плана по специальности в установленные сроки по неуважительной причине, невыполнение обязанностей, предусмотренных Уставом ГБ</w:t>
      </w:r>
      <w:r w:rsidR="00D513D8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колледж», и </w:t>
      </w:r>
      <w:r w:rsidR="009B0755">
        <w:rPr>
          <w:color w:val="000000"/>
          <w:sz w:val="24"/>
          <w:szCs w:val="24"/>
          <w:lang w:eastAsia="ru-RU" w:bidi="ru-RU"/>
        </w:rPr>
        <w:t xml:space="preserve">не выполнение </w:t>
      </w:r>
      <w:r>
        <w:rPr>
          <w:color w:val="000000"/>
          <w:sz w:val="24"/>
          <w:szCs w:val="24"/>
          <w:lang w:eastAsia="ru-RU" w:bidi="ru-RU"/>
        </w:rPr>
        <w:t>правил внутреннего распорядка к студентам применяются дисциплинарные взыскания (замечание, выговор, отчисление из Филиала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колледж»).</w:t>
      </w:r>
    </w:p>
    <w:p w:rsidR="00686E97" w:rsidRDefault="00686E97" w:rsidP="006F467A">
      <w:pPr>
        <w:pStyle w:val="20"/>
        <w:shd w:val="clear" w:color="auto" w:fill="auto"/>
        <w:tabs>
          <w:tab w:val="left" w:pos="22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5.8. Применению дисциплинарного взыскания в отношении обучающегося предшествует получение от обучающегося объяснения в письменной форме.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Отказ или уклонение обучающегося от дачи объяснений не является основанием для освобождения его от дисциплинарного наказания. В случае отказа или уклонения от дачи письменных объяснений составляется соответствующий акт.</w:t>
      </w:r>
    </w:p>
    <w:p w:rsidR="00686E97" w:rsidRDefault="00686E97" w:rsidP="006F467A">
      <w:pPr>
        <w:pStyle w:val="20"/>
        <w:shd w:val="clear" w:color="auto" w:fill="auto"/>
        <w:tabs>
          <w:tab w:val="left" w:pos="205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5.9. Дисциплинарное взыскание применяется не позднее одного месяца со дня обнаружения 'и не позднее шести месяцев со дня совершения проступка, не считая времени болезни обучающегося и (или) нахождения его на каникулах.</w:t>
      </w:r>
    </w:p>
    <w:p w:rsidR="00686E97" w:rsidRDefault="00686E97" w:rsidP="006F467A">
      <w:pPr>
        <w:pStyle w:val="20"/>
        <w:shd w:val="clear" w:color="auto" w:fill="auto"/>
        <w:tabs>
          <w:tab w:val="left" w:pos="2137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5.10. Студент может быть отчислен из Филиала ГБ</w:t>
      </w:r>
      <w:r w:rsidR="00EC7CA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колледж»:</w:t>
      </w:r>
    </w:p>
    <w:p w:rsidR="00686E97" w:rsidRDefault="00CC551D" w:rsidP="00CC551D">
      <w:pPr>
        <w:pStyle w:val="20"/>
        <w:shd w:val="clear" w:color="auto" w:fill="auto"/>
        <w:tabs>
          <w:tab w:val="left" w:pos="283"/>
        </w:tabs>
        <w:spacing w:line="240" w:lineRule="auto"/>
        <w:ind w:left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1) </w:t>
      </w:r>
      <w:r w:rsidR="00686E97">
        <w:rPr>
          <w:color w:val="000000"/>
          <w:sz w:val="24"/>
          <w:szCs w:val="24"/>
          <w:lang w:eastAsia="ru-RU" w:bidi="ru-RU"/>
        </w:rPr>
        <w:t>по собственному желанию;</w:t>
      </w:r>
    </w:p>
    <w:p w:rsidR="00686E97" w:rsidRDefault="00CC551D" w:rsidP="00CC551D">
      <w:pPr>
        <w:pStyle w:val="20"/>
        <w:shd w:val="clear" w:color="auto" w:fill="auto"/>
        <w:tabs>
          <w:tab w:val="left" w:pos="302"/>
        </w:tabs>
        <w:spacing w:line="240" w:lineRule="auto"/>
        <w:ind w:left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2) </w:t>
      </w:r>
      <w:r w:rsidR="00686E97">
        <w:rPr>
          <w:color w:val="000000"/>
          <w:sz w:val="24"/>
          <w:szCs w:val="24"/>
          <w:lang w:eastAsia="ru-RU" w:bidi="ru-RU"/>
        </w:rPr>
        <w:t>в связи с переводом в другое образовательное учреждение;</w:t>
      </w:r>
    </w:p>
    <w:p w:rsidR="00686E97" w:rsidRDefault="00CC551D" w:rsidP="00CC551D">
      <w:pPr>
        <w:pStyle w:val="20"/>
        <w:shd w:val="clear" w:color="auto" w:fill="auto"/>
        <w:tabs>
          <w:tab w:val="left" w:pos="298"/>
        </w:tabs>
        <w:spacing w:line="240" w:lineRule="auto"/>
        <w:ind w:left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3) </w:t>
      </w:r>
      <w:r w:rsidR="00686E97">
        <w:rPr>
          <w:color w:val="000000"/>
          <w:sz w:val="24"/>
          <w:szCs w:val="24"/>
          <w:lang w:eastAsia="ru-RU" w:bidi="ru-RU"/>
        </w:rPr>
        <w:t>по состоянию здоровья;</w:t>
      </w:r>
    </w:p>
    <w:p w:rsidR="00686E97" w:rsidRDefault="00CC551D" w:rsidP="00CC551D">
      <w:pPr>
        <w:pStyle w:val="20"/>
        <w:shd w:val="clear" w:color="auto" w:fill="auto"/>
        <w:tabs>
          <w:tab w:val="left" w:pos="307"/>
        </w:tabs>
        <w:spacing w:line="240" w:lineRule="auto"/>
        <w:ind w:left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4) </w:t>
      </w:r>
      <w:r w:rsidR="00686E97">
        <w:rPr>
          <w:color w:val="000000"/>
          <w:sz w:val="24"/>
          <w:szCs w:val="24"/>
          <w:lang w:eastAsia="ru-RU" w:bidi="ru-RU"/>
        </w:rPr>
        <w:t>в связи с окончанием Филиала;</w:t>
      </w:r>
    </w:p>
    <w:p w:rsidR="00686E97" w:rsidRDefault="00686E97" w:rsidP="006F467A">
      <w:pPr>
        <w:pStyle w:val="20"/>
        <w:shd w:val="clear" w:color="auto" w:fill="auto"/>
        <w:tabs>
          <w:tab w:val="left" w:pos="29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5) в связи с расторжением договора на </w:t>
      </w:r>
      <w:proofErr w:type="gramStart"/>
      <w:r>
        <w:rPr>
          <w:color w:val="000000"/>
          <w:sz w:val="24"/>
          <w:szCs w:val="24"/>
          <w:lang w:eastAsia="ru-RU" w:bidi="ru-RU"/>
        </w:rPr>
        <w:t>обучение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но неуважительной причине;</w:t>
      </w:r>
    </w:p>
    <w:p w:rsidR="00686E97" w:rsidRDefault="00CC551D" w:rsidP="00CC551D">
      <w:pPr>
        <w:pStyle w:val="20"/>
        <w:shd w:val="clear" w:color="auto" w:fill="auto"/>
        <w:tabs>
          <w:tab w:val="left" w:pos="1627"/>
        </w:tabs>
        <w:spacing w:line="240" w:lineRule="auto"/>
        <w:ind w:left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6) </w:t>
      </w:r>
      <w:r w:rsidR="00686E97">
        <w:rPr>
          <w:color w:val="000000"/>
          <w:sz w:val="24"/>
          <w:szCs w:val="24"/>
          <w:lang w:eastAsia="ru-RU" w:bidi="ru-RU"/>
        </w:rPr>
        <w:t xml:space="preserve">за невыполнение учебного плана или получение </w:t>
      </w:r>
      <w:proofErr w:type="gramStart"/>
      <w:r w:rsidR="00686E97">
        <w:rPr>
          <w:color w:val="000000"/>
          <w:sz w:val="24"/>
          <w:szCs w:val="24"/>
          <w:lang w:eastAsia="ru-RU" w:bidi="ru-RU"/>
        </w:rPr>
        <w:t>неудовлетворительной</w:t>
      </w:r>
      <w:proofErr w:type="gramEnd"/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опенки на государственной (итоговой) аттестации;</w:t>
      </w:r>
    </w:p>
    <w:p w:rsidR="00686E97" w:rsidRDefault="00CC551D" w:rsidP="00CC551D">
      <w:pPr>
        <w:pStyle w:val="20"/>
        <w:shd w:val="clear" w:color="auto" w:fill="auto"/>
        <w:tabs>
          <w:tab w:val="left" w:pos="1627"/>
        </w:tabs>
        <w:spacing w:line="240" w:lineRule="auto"/>
        <w:ind w:left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7) </w:t>
      </w:r>
      <w:r w:rsidR="00686E97">
        <w:rPr>
          <w:color w:val="000000"/>
          <w:sz w:val="24"/>
          <w:szCs w:val="24"/>
          <w:lang w:eastAsia="ru-RU" w:bidi="ru-RU"/>
        </w:rPr>
        <w:t>в случае вступления в силу обвинительного приговора суда, которым студент осужден к лишению свободы или к иному наказанию, исключающему возможность продолжения обучения;</w:t>
      </w:r>
    </w:p>
    <w:p w:rsidR="00686E97" w:rsidRDefault="00EC7CAB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8) </w:t>
      </w:r>
      <w:r w:rsidR="00686E97">
        <w:rPr>
          <w:color w:val="000000"/>
          <w:sz w:val="24"/>
          <w:szCs w:val="24"/>
          <w:lang w:eastAsia="ru-RU" w:bidi="ru-RU"/>
        </w:rPr>
        <w:t xml:space="preserve">за нарушение обязанностей, предусмотренных </w:t>
      </w:r>
      <w:r>
        <w:rPr>
          <w:color w:val="000000"/>
          <w:sz w:val="24"/>
          <w:szCs w:val="24"/>
          <w:lang w:eastAsia="ru-RU" w:bidi="ru-RU"/>
        </w:rPr>
        <w:t>настоящим Положением, Уставом Г</w:t>
      </w:r>
      <w:r w:rsidR="00686E97">
        <w:rPr>
          <w:color w:val="000000"/>
          <w:sz w:val="24"/>
          <w:szCs w:val="24"/>
          <w:lang w:eastAsia="ru-RU" w:bidi="ru-RU"/>
        </w:rPr>
        <w:t>Б</w:t>
      </w:r>
      <w:r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колледж», правил внутреннего распорядка, иных локальных актов ГБ</w:t>
      </w:r>
      <w:r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колледж»;</w:t>
      </w:r>
    </w:p>
    <w:p w:rsidR="00686E97" w:rsidRDefault="00EC7CAB" w:rsidP="006F467A">
      <w:pPr>
        <w:pStyle w:val="20"/>
        <w:shd w:val="clear" w:color="auto" w:fill="auto"/>
        <w:tabs>
          <w:tab w:val="left" w:pos="1627"/>
        </w:tabs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         9) </w:t>
      </w:r>
      <w:r w:rsidR="00686E97">
        <w:rPr>
          <w:color w:val="000000"/>
          <w:sz w:val="24"/>
          <w:szCs w:val="24"/>
          <w:lang w:eastAsia="ru-RU" w:bidi="ru-RU"/>
        </w:rPr>
        <w:t>в связи с невыходом из академического отпуска;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10) в связи со смертью, а также в случае признания по решению суда безвестно отсутствующим или умершим.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Отчисление студента, предусмотренное </w:t>
      </w:r>
      <w:proofErr w:type="spellStart"/>
      <w:r>
        <w:rPr>
          <w:color w:val="000000"/>
          <w:sz w:val="24"/>
          <w:szCs w:val="24"/>
          <w:lang w:eastAsia="ru-RU" w:bidi="ru-RU"/>
        </w:rPr>
        <w:t>подп</w:t>
      </w:r>
      <w:proofErr w:type="spellEnd"/>
      <w:r>
        <w:rPr>
          <w:color w:val="000000"/>
          <w:sz w:val="24"/>
          <w:szCs w:val="24"/>
          <w:lang w:eastAsia="ru-RU" w:bidi="ru-RU"/>
        </w:rPr>
        <w:t>. 1-4 настоящего пункта, является отчислением по уважительной причине.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Отчисление студента, предусмотренное </w:t>
      </w:r>
      <w:proofErr w:type="spellStart"/>
      <w:r>
        <w:rPr>
          <w:color w:val="000000"/>
          <w:sz w:val="24"/>
          <w:szCs w:val="24"/>
          <w:lang w:eastAsia="ru-RU" w:bidi="ru-RU"/>
        </w:rPr>
        <w:t>подп</w:t>
      </w:r>
      <w:proofErr w:type="spellEnd"/>
      <w:r>
        <w:rPr>
          <w:color w:val="000000"/>
          <w:sz w:val="24"/>
          <w:szCs w:val="24"/>
          <w:lang w:eastAsia="ru-RU" w:bidi="ru-RU"/>
        </w:rPr>
        <w:t>. 6-9 настоящего пункта, является отчислением по неуважительной причине.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Студент отчисляется приказом Директора ГБ</w:t>
      </w:r>
      <w:r w:rsidR="005C78D5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по представлению Заведующего филиалом. Процедура отчисления устанавливается соответствующим локальным актом ГБ</w:t>
      </w:r>
      <w:r w:rsidR="005C78D5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Не допускается отчисление студентов по инициативе администрации во время их болезни, каникул, академического отпуска или отпуска по беременности и родам.</w:t>
      </w:r>
    </w:p>
    <w:p w:rsidR="00686E97" w:rsidRDefault="00281AF3" w:rsidP="00281AF3">
      <w:pPr>
        <w:pStyle w:val="20"/>
        <w:shd w:val="clear" w:color="auto" w:fill="auto"/>
        <w:tabs>
          <w:tab w:val="left" w:pos="1922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5.11. </w:t>
      </w:r>
      <w:r w:rsidR="00686E97" w:rsidRPr="00693723">
        <w:rPr>
          <w:color w:val="000000"/>
          <w:sz w:val="24"/>
          <w:szCs w:val="24"/>
          <w:lang w:eastAsia="ru-RU" w:bidi="ru-RU"/>
        </w:rPr>
        <w:t>Студент имеет право на восстановление в ГБ</w:t>
      </w:r>
      <w:r w:rsidR="00693723">
        <w:rPr>
          <w:color w:val="000000"/>
          <w:sz w:val="24"/>
          <w:szCs w:val="24"/>
          <w:lang w:eastAsia="ru-RU" w:bidi="ru-RU"/>
        </w:rPr>
        <w:t>П</w:t>
      </w:r>
      <w:r w:rsidR="00686E97" w:rsidRPr="00693723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 w:rsidRPr="00693723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 w:rsidRPr="00693723">
        <w:rPr>
          <w:color w:val="000000"/>
          <w:sz w:val="24"/>
          <w:szCs w:val="24"/>
          <w:lang w:eastAsia="ru-RU" w:bidi="ru-RU"/>
        </w:rPr>
        <w:t xml:space="preserve"> аграрный колледж» с сохранением основы обучения (бесплатной или платной), в соответствии с которой он обучался до отчисления, при наличии в ГБ</w:t>
      </w:r>
      <w:r w:rsidR="00693723" w:rsidRPr="00693723">
        <w:rPr>
          <w:color w:val="000000"/>
          <w:sz w:val="24"/>
          <w:szCs w:val="24"/>
          <w:lang w:eastAsia="ru-RU" w:bidi="ru-RU"/>
        </w:rPr>
        <w:t>П</w:t>
      </w:r>
      <w:r w:rsidR="00686E97" w:rsidRPr="00693723">
        <w:rPr>
          <w:color w:val="000000"/>
          <w:sz w:val="24"/>
          <w:szCs w:val="24"/>
          <w:lang w:eastAsia="ru-RU" w:bidi="ru-RU"/>
        </w:rPr>
        <w:t xml:space="preserve">ОУ РМ </w:t>
      </w:r>
      <w:r w:rsidR="00693723">
        <w:rPr>
          <w:color w:val="000000"/>
          <w:sz w:val="24"/>
          <w:szCs w:val="24"/>
          <w:lang w:eastAsia="ru-RU" w:bidi="ru-RU"/>
        </w:rPr>
        <w:t>«</w:t>
      </w:r>
      <w:proofErr w:type="spellStart"/>
      <w:r w:rsidR="00686E97" w:rsidRPr="00693723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 w:rsidRPr="00693723">
        <w:rPr>
          <w:color w:val="000000"/>
          <w:sz w:val="24"/>
          <w:szCs w:val="24"/>
          <w:lang w:eastAsia="ru-RU" w:bidi="ru-RU"/>
        </w:rPr>
        <w:t xml:space="preserve"> аграрный колледж» вакантных мест.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Восстановление студента, отчисленного по неуважительной причине, производится Директором ГБ</w:t>
      </w:r>
      <w:r w:rsidR="0038367F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по представлению Заведующего филиалом в течение пяти лет после отчисления на платную основу обучения при наличии вакантных мест, как правило, в начале учебного года.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Восстановление студентов для продолжения обучения может производиться при условии установления соответствия предшествующей и ныне действующей образовательной программы, в том числе и с. возможностью ликвидации разницы в данных программах.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Прием лиц, отчисленных из других образовательных учреждений, для продолжения </w:t>
      </w:r>
      <w:r>
        <w:rPr>
          <w:rStyle w:val="211pt"/>
        </w:rPr>
        <w:t xml:space="preserve">обучения </w:t>
      </w:r>
      <w:r>
        <w:rPr>
          <w:color w:val="000000"/>
          <w:sz w:val="24"/>
          <w:szCs w:val="24"/>
          <w:lang w:eastAsia="ru-RU" w:bidi="ru-RU"/>
        </w:rPr>
        <w:t>в ГБ</w:t>
      </w:r>
      <w:r w:rsidR="0038367F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осуществляется в соответствии с порядком приема в ГБ</w:t>
      </w:r>
      <w:r w:rsidR="0038367F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колледж», если иное не предусмотрено законодательством Российской Федерации.</w:t>
      </w:r>
    </w:p>
    <w:p w:rsidR="00686E97" w:rsidRDefault="00281AF3" w:rsidP="00281AF3">
      <w:pPr>
        <w:pStyle w:val="20"/>
        <w:shd w:val="clear" w:color="auto" w:fill="auto"/>
        <w:tabs>
          <w:tab w:val="left" w:pos="2099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5.12. </w:t>
      </w:r>
      <w:r w:rsidR="00686E97">
        <w:rPr>
          <w:color w:val="000000"/>
          <w:sz w:val="24"/>
          <w:szCs w:val="24"/>
          <w:lang w:eastAsia="ru-RU" w:bidi="ru-RU"/>
        </w:rPr>
        <w:t xml:space="preserve">За восстановление или прием для продолжения обучения (после отчисления из другого учреждения среднего профессионального образования), перевод с одной образовательной программы и (или) формы получения образования на другую и из одного </w:t>
      </w:r>
      <w:r w:rsidR="00686E97">
        <w:rPr>
          <w:rStyle w:val="211pt"/>
        </w:rPr>
        <w:t xml:space="preserve">учреждения </w:t>
      </w:r>
      <w:r w:rsidR="00686E97">
        <w:rPr>
          <w:color w:val="000000"/>
          <w:sz w:val="24"/>
          <w:szCs w:val="24"/>
          <w:lang w:eastAsia="ru-RU" w:bidi="ru-RU"/>
        </w:rPr>
        <w:t>среднего профессионального образования в другое плата не взимается, если лицо получает среднее профессиональное образование впервые за счет бюджетных ассигнований.</w:t>
      </w:r>
    </w:p>
    <w:p w:rsidR="00686E97" w:rsidRDefault="00281AF3" w:rsidP="00281AF3">
      <w:pPr>
        <w:pStyle w:val="20"/>
        <w:shd w:val="clear" w:color="auto" w:fill="auto"/>
        <w:tabs>
          <w:tab w:val="left" w:pos="1922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5.13. </w:t>
      </w:r>
      <w:r w:rsidR="00686E97">
        <w:rPr>
          <w:color w:val="000000"/>
          <w:sz w:val="24"/>
          <w:szCs w:val="24"/>
          <w:lang w:eastAsia="ru-RU" w:bidi="ru-RU"/>
        </w:rPr>
        <w:t>Студент имеет право на перевод в ГБ</w:t>
      </w:r>
      <w:r w:rsidR="0038367F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колледж», где он обучается, с одной образовательной программы и (или) формы получения образования на другую в порядке, определяемом соответству</w:t>
      </w:r>
      <w:r w:rsidR="0038367F">
        <w:rPr>
          <w:color w:val="000000"/>
          <w:sz w:val="24"/>
          <w:szCs w:val="24"/>
          <w:lang w:eastAsia="ru-RU" w:bidi="ru-RU"/>
        </w:rPr>
        <w:t xml:space="preserve">ющим локальным актом ГБПОУ РМ </w:t>
      </w:r>
      <w:r w:rsidR="00686E97">
        <w:rPr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Студент имеет право на перевод в другое среднее специальное учебное заведение, реализующее образовательную программу соответствующего уровня, при согласии этого среднего специального учебного заведения и успешном прохождении им аттестации.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Перевод студента из одного среднего специального учебного заведения в другое среднее специальное учебное заведение или из высшего учебного заведения в среднее специальное учебное заведение осуществляется в соответствии с порядком,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законодательством Российской Федерации.</w:t>
      </w:r>
      <w:proofErr w:type="gramEnd"/>
    </w:p>
    <w:p w:rsidR="00686E97" w:rsidRDefault="00281AF3" w:rsidP="006F467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5.14.</w:t>
      </w:r>
      <w:r w:rsidR="00686E97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686E97">
        <w:rPr>
          <w:color w:val="000000"/>
          <w:sz w:val="24"/>
          <w:szCs w:val="24"/>
          <w:lang w:eastAsia="ru-RU" w:bidi="ru-RU"/>
        </w:rPr>
        <w:t>Студент ГБ</w:t>
      </w:r>
      <w:r w:rsidR="0038367F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 имеет право на переход с платного обучения на бесплатное по решению Совета ГБ</w:t>
      </w:r>
      <w:r w:rsidR="0038367F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 </w:t>
      </w:r>
      <w:r w:rsidR="00686E97">
        <w:rPr>
          <w:rStyle w:val="210pt"/>
          <w:rFonts w:eastAsia="Arial Narrow"/>
        </w:rPr>
        <w:t>(педагогического</w:t>
      </w:r>
      <w:r w:rsidR="00686E97">
        <w:rPr>
          <w:color w:val="000000"/>
          <w:sz w:val="24"/>
          <w:szCs w:val="24"/>
          <w:lang w:eastAsia="ru-RU" w:bidi="ru-RU"/>
        </w:rPr>
        <w:t xml:space="preserve"> совета), при наличии вакантных мест, финансируемых за счет средств федерального бюджета, при наличии хотя бы одного из следующих условий:</w:t>
      </w:r>
      <w:proofErr w:type="gramEnd"/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1) сдача экзаменов на «хорошо», «хорошо» и «отлично», «отлично» в течение двух семестров обучения, предшествующих принятию решения о таком переходе и отсутствие оценки «удовлетворительно» за весь период обучения на платной основе;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2) документальное подтверждение существенного ухудшения материального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положения студента, оказавшегося в трудной жизненной ситуации (потеря работы обоими родителями, </w:t>
      </w:r>
      <w:proofErr w:type="gramStart"/>
      <w:r>
        <w:rPr>
          <w:color w:val="000000"/>
          <w:sz w:val="24"/>
          <w:szCs w:val="24"/>
          <w:lang w:eastAsia="ru-RU" w:bidi="ru-RU"/>
        </w:rPr>
        <w:t>утрата родителей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др.).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Предпочтение при этом отдается студентам, занимающим лидирующее место в рейтинговой системе оценки знаний и не имеющим дисциплинарных взысканий.</w:t>
      </w:r>
    </w:p>
    <w:p w:rsidR="00686E97" w:rsidRDefault="00686E97" w:rsidP="00686E97">
      <w:pPr>
        <w:pStyle w:val="20"/>
        <w:shd w:val="clear" w:color="auto" w:fill="auto"/>
        <w:spacing w:line="240" w:lineRule="auto"/>
        <w:ind w:firstLine="709"/>
        <w:jc w:val="both"/>
      </w:pPr>
    </w:p>
    <w:p w:rsidR="00686E97" w:rsidRDefault="00686E97" w:rsidP="00686E97">
      <w:pPr>
        <w:pStyle w:val="30"/>
        <w:shd w:val="clear" w:color="auto" w:fill="auto"/>
        <w:spacing w:before="0" w:after="0" w:line="240" w:lineRule="auto"/>
        <w:ind w:firstLine="709"/>
      </w:pPr>
      <w:r>
        <w:rPr>
          <w:color w:val="000000"/>
          <w:sz w:val="24"/>
          <w:szCs w:val="24"/>
          <w:lang w:eastAsia="ru-RU" w:bidi="ru-RU"/>
        </w:rPr>
        <w:t>6. РАБОТНИКИ ФИЛИАЛА</w:t>
      </w:r>
    </w:p>
    <w:p w:rsidR="00686E97" w:rsidRDefault="00281AF3" w:rsidP="00281AF3">
      <w:pPr>
        <w:pStyle w:val="20"/>
        <w:shd w:val="clear" w:color="auto" w:fill="auto"/>
        <w:tabs>
          <w:tab w:val="left" w:pos="139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6.1. </w:t>
      </w:r>
      <w:r w:rsidR="00686E97">
        <w:rPr>
          <w:color w:val="000000"/>
          <w:sz w:val="24"/>
          <w:szCs w:val="24"/>
          <w:lang w:eastAsia="ru-RU" w:bidi="ru-RU"/>
        </w:rPr>
        <w:t>К работникам Филиала относятся руководящие и педагогические работники, учебно-вспомогательный и обслуживающий персонал.</w:t>
      </w:r>
    </w:p>
    <w:p w:rsidR="00686E97" w:rsidRDefault="00281AF3" w:rsidP="00281AF3">
      <w:pPr>
        <w:pStyle w:val="20"/>
        <w:shd w:val="clear" w:color="auto" w:fill="auto"/>
        <w:tabs>
          <w:tab w:val="left" w:pos="139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6.2. </w:t>
      </w:r>
      <w:r w:rsidR="00686E97">
        <w:rPr>
          <w:color w:val="000000"/>
          <w:sz w:val="24"/>
          <w:szCs w:val="24"/>
          <w:lang w:eastAsia="ru-RU" w:bidi="ru-RU"/>
        </w:rPr>
        <w:t>К педагогической деятельности в Филиале допускаются лица, имеющие высшее профессиональное образование, что должно подтверждаться документами государственного образца о соответствующем уровне образования и (или) квалификации.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К педагогической деятельности в Филиале не допускаются лица:</w:t>
      </w:r>
    </w:p>
    <w:p w:rsidR="00686E97" w:rsidRDefault="00281AF3" w:rsidP="00281AF3">
      <w:pPr>
        <w:pStyle w:val="20"/>
        <w:shd w:val="clear" w:color="auto" w:fill="auto"/>
        <w:tabs>
          <w:tab w:val="left" w:pos="117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1) </w:t>
      </w:r>
      <w:r w:rsidR="00686E97">
        <w:rPr>
          <w:color w:val="000000"/>
          <w:sz w:val="24"/>
          <w:szCs w:val="24"/>
          <w:lang w:eastAsia="ru-RU" w:bidi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686E97" w:rsidRDefault="00281AF3" w:rsidP="00281AF3">
      <w:pPr>
        <w:pStyle w:val="20"/>
        <w:shd w:val="clear" w:color="auto" w:fill="auto"/>
        <w:tabs>
          <w:tab w:val="left" w:pos="1169"/>
        </w:tabs>
        <w:spacing w:line="240" w:lineRule="auto"/>
        <w:ind w:firstLine="709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2) </w:t>
      </w:r>
      <w:r w:rsidR="00686E97">
        <w:rPr>
          <w:color w:val="000000"/>
          <w:sz w:val="24"/>
          <w:szCs w:val="24"/>
          <w:lang w:eastAsia="ru-RU" w:bidi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</w:t>
      </w:r>
      <w:r>
        <w:rPr>
          <w:color w:val="000000"/>
          <w:sz w:val="24"/>
          <w:szCs w:val="24"/>
          <w:lang w:eastAsia="ru-RU" w:bidi="ru-RU"/>
        </w:rPr>
        <w:t>ния в психиатрический стационар</w:t>
      </w:r>
      <w:r w:rsidR="00686E97">
        <w:rPr>
          <w:color w:val="000000"/>
          <w:sz w:val="24"/>
          <w:szCs w:val="24"/>
          <w:lang w:eastAsia="ru-RU" w:bidi="ru-RU"/>
        </w:rPr>
        <w:t xml:space="preserve">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="00686E97">
        <w:rPr>
          <w:color w:val="000000"/>
          <w:sz w:val="24"/>
          <w:szCs w:val="24"/>
          <w:lang w:eastAsia="ru-RU" w:bidi="ru-RU"/>
        </w:rPr>
        <w:t xml:space="preserve"> против общественной безопасности;</w:t>
      </w:r>
    </w:p>
    <w:p w:rsidR="00686E97" w:rsidRDefault="00281AF3" w:rsidP="00281AF3">
      <w:pPr>
        <w:pStyle w:val="20"/>
        <w:shd w:val="clear" w:color="auto" w:fill="auto"/>
        <w:tabs>
          <w:tab w:val="left" w:pos="1169"/>
        </w:tabs>
        <w:spacing w:line="240" w:lineRule="auto"/>
        <w:ind w:firstLine="709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3) </w:t>
      </w:r>
      <w:r w:rsidR="00686E97">
        <w:rPr>
          <w:color w:val="000000"/>
          <w:sz w:val="24"/>
          <w:szCs w:val="24"/>
          <w:lang w:eastAsia="ru-RU" w:bidi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686E97" w:rsidRDefault="00281AF3" w:rsidP="00281AF3">
      <w:pPr>
        <w:pStyle w:val="20"/>
        <w:shd w:val="clear" w:color="auto" w:fill="auto"/>
        <w:tabs>
          <w:tab w:val="left" w:pos="139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4) </w:t>
      </w:r>
      <w:r w:rsidR="00686E97">
        <w:rPr>
          <w:color w:val="000000"/>
          <w:sz w:val="24"/>
          <w:szCs w:val="24"/>
          <w:lang w:eastAsia="ru-RU" w:bidi="ru-RU"/>
        </w:rPr>
        <w:t xml:space="preserve">признанные недееспособными в установленном законодательством Российской Федерации </w:t>
      </w:r>
      <w:proofErr w:type="gramStart"/>
      <w:r w:rsidR="00686E97">
        <w:rPr>
          <w:color w:val="000000"/>
          <w:sz w:val="24"/>
          <w:szCs w:val="24"/>
          <w:lang w:eastAsia="ru-RU" w:bidi="ru-RU"/>
        </w:rPr>
        <w:t>порядке</w:t>
      </w:r>
      <w:proofErr w:type="gramEnd"/>
      <w:r w:rsidR="00686E97">
        <w:rPr>
          <w:color w:val="000000"/>
          <w:sz w:val="24"/>
          <w:szCs w:val="24"/>
          <w:lang w:eastAsia="ru-RU" w:bidi="ru-RU"/>
        </w:rPr>
        <w:t>;</w:t>
      </w:r>
    </w:p>
    <w:p w:rsidR="00686E97" w:rsidRDefault="00281AF3" w:rsidP="00281AF3">
      <w:pPr>
        <w:pStyle w:val="20"/>
        <w:shd w:val="clear" w:color="auto" w:fill="auto"/>
        <w:tabs>
          <w:tab w:val="left" w:pos="139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5) </w:t>
      </w:r>
      <w:r w:rsidR="00686E97">
        <w:rPr>
          <w:color w:val="000000"/>
          <w:sz w:val="24"/>
          <w:szCs w:val="24"/>
          <w:lang w:eastAsia="ru-RU" w:bidi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86E97" w:rsidRPr="009808A0" w:rsidRDefault="009808A0" w:rsidP="009808A0">
      <w:pPr>
        <w:pStyle w:val="20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b/>
        </w:rPr>
      </w:pPr>
      <w:r w:rsidRPr="009808A0">
        <w:rPr>
          <w:b/>
          <w:color w:val="000000"/>
          <w:sz w:val="24"/>
          <w:szCs w:val="24"/>
          <w:lang w:eastAsia="ru-RU" w:bidi="ru-RU"/>
        </w:rPr>
        <w:t xml:space="preserve">6.3. </w:t>
      </w:r>
      <w:r w:rsidR="00686E97" w:rsidRPr="009808A0">
        <w:rPr>
          <w:b/>
          <w:color w:val="000000"/>
          <w:sz w:val="24"/>
          <w:szCs w:val="24"/>
          <w:lang w:eastAsia="ru-RU" w:bidi="ru-RU"/>
        </w:rPr>
        <w:t>Работники Филиала имеют право:</w:t>
      </w:r>
    </w:p>
    <w:p w:rsidR="00686E97" w:rsidRDefault="009808A0" w:rsidP="009808A0">
      <w:pPr>
        <w:pStyle w:val="20"/>
        <w:shd w:val="clear" w:color="auto" w:fill="auto"/>
        <w:tabs>
          <w:tab w:val="left" w:pos="1169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1) </w:t>
      </w:r>
      <w:r w:rsidR="00686E97">
        <w:rPr>
          <w:color w:val="000000"/>
          <w:sz w:val="24"/>
          <w:szCs w:val="24"/>
          <w:lang w:eastAsia="ru-RU" w:bidi="ru-RU"/>
        </w:rPr>
        <w:t>на защиту чести, достоинства и деловой репутации;</w:t>
      </w:r>
    </w:p>
    <w:p w:rsidR="00686E97" w:rsidRDefault="009808A0" w:rsidP="009808A0">
      <w:pPr>
        <w:pStyle w:val="20"/>
        <w:shd w:val="clear" w:color="auto" w:fill="auto"/>
        <w:tabs>
          <w:tab w:val="left" w:pos="1169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2) </w:t>
      </w:r>
      <w:r w:rsidR="00686E97">
        <w:rPr>
          <w:color w:val="000000"/>
          <w:sz w:val="24"/>
          <w:szCs w:val="24"/>
          <w:lang w:eastAsia="ru-RU" w:bidi="ru-RU"/>
        </w:rPr>
        <w:t>на участие в управлении Филиалом в порядке, определяемом Уставом Г'Б</w:t>
      </w:r>
      <w:r w:rsidR="0038367F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колледж»;</w:t>
      </w:r>
    </w:p>
    <w:p w:rsidR="00686E97" w:rsidRDefault="009808A0" w:rsidP="00836E24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3) </w:t>
      </w:r>
      <w:r w:rsidR="00686E97">
        <w:rPr>
          <w:color w:val="000000"/>
          <w:sz w:val="24"/>
          <w:szCs w:val="24"/>
          <w:lang w:eastAsia="ru-RU" w:bidi="ru-RU"/>
        </w:rPr>
        <w:t>на избрание в выборные органы, участие в обсуждении и решении вопросов</w:t>
      </w:r>
      <w:r w:rsidR="00836E24">
        <w:rPr>
          <w:color w:val="000000"/>
          <w:sz w:val="24"/>
          <w:szCs w:val="24"/>
          <w:lang w:eastAsia="ru-RU" w:bidi="ru-RU"/>
        </w:rPr>
        <w:t xml:space="preserve"> </w:t>
      </w:r>
      <w:r w:rsidR="00686E97">
        <w:rPr>
          <w:color w:val="000000"/>
          <w:sz w:val="24"/>
          <w:szCs w:val="24"/>
          <w:lang w:eastAsia="ru-RU" w:bidi="ru-RU"/>
        </w:rPr>
        <w:t>деятельности Филиала, в том числе через органы самоуправления и общественные организации;</w:t>
      </w:r>
    </w:p>
    <w:p w:rsidR="00686E97" w:rsidRDefault="009808A0" w:rsidP="009808A0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4) </w:t>
      </w:r>
      <w:r w:rsidR="00686E97" w:rsidRPr="009B0755">
        <w:rPr>
          <w:color w:val="000000"/>
          <w:sz w:val="24"/>
          <w:szCs w:val="24"/>
          <w:lang w:eastAsia="ru-RU" w:bidi="ru-RU"/>
        </w:rPr>
        <w:t>на обжалование приказов и распоряжений администрации Филиала в</w:t>
      </w:r>
      <w:r w:rsidR="009B0755" w:rsidRPr="009B0755">
        <w:rPr>
          <w:color w:val="000000"/>
          <w:sz w:val="24"/>
          <w:szCs w:val="24"/>
          <w:lang w:eastAsia="ru-RU" w:bidi="ru-RU"/>
        </w:rPr>
        <w:t xml:space="preserve"> установленном</w:t>
      </w:r>
      <w:r w:rsidR="00686E97" w:rsidRPr="009B0755">
        <w:rPr>
          <w:color w:val="000000"/>
          <w:sz w:val="24"/>
          <w:szCs w:val="24"/>
          <w:lang w:eastAsia="ru-RU" w:bidi="ru-RU"/>
        </w:rPr>
        <w:t xml:space="preserve"> законодательством Российской Федерации порядке;</w:t>
      </w:r>
    </w:p>
    <w:p w:rsidR="00686E97" w:rsidRDefault="0038367F" w:rsidP="009808A0">
      <w:pPr>
        <w:pStyle w:val="20"/>
        <w:shd w:val="clear" w:color="auto" w:fill="auto"/>
        <w:tabs>
          <w:tab w:val="left" w:pos="2011"/>
          <w:tab w:val="left" w:pos="413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5) </w:t>
      </w:r>
      <w:r w:rsidR="00686E97">
        <w:rPr>
          <w:color w:val="000000"/>
          <w:sz w:val="24"/>
          <w:szCs w:val="24"/>
          <w:lang w:eastAsia="ru-RU" w:bidi="ru-RU"/>
        </w:rPr>
        <w:t>на получение необходимого организационного, учебно-методического и материально-технического</w:t>
      </w:r>
      <w:r w:rsidR="00686E97">
        <w:rPr>
          <w:color w:val="000000"/>
          <w:sz w:val="24"/>
          <w:szCs w:val="24"/>
          <w:lang w:eastAsia="ru-RU" w:bidi="ru-RU"/>
        </w:rPr>
        <w:tab/>
        <w:t>обеспечения своей профессиональной деятельности,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86E97">
        <w:rPr>
          <w:color w:val="000000"/>
          <w:sz w:val="24"/>
          <w:szCs w:val="24"/>
          <w:lang w:eastAsia="ru-RU" w:bidi="ru-RU"/>
        </w:rPr>
        <w:t xml:space="preserve">бесплатное пользование библиотеками, информационными ресурсами, услугами </w:t>
      </w:r>
      <w:r w:rsidR="006F467A">
        <w:rPr>
          <w:color w:val="000000"/>
          <w:sz w:val="24"/>
          <w:szCs w:val="24"/>
          <w:lang w:eastAsia="ru-RU" w:bidi="ru-RU"/>
        </w:rPr>
        <w:t>у</w:t>
      </w:r>
      <w:r w:rsidR="00686E97">
        <w:rPr>
          <w:color w:val="000000"/>
          <w:sz w:val="24"/>
          <w:szCs w:val="24"/>
          <w:lang w:eastAsia="ru-RU" w:bidi="ru-RU"/>
        </w:rPr>
        <w:t>чебных, учебно-методических, социально-бытовых, лечебных и других подразделений Филиала в соответствии с Уставом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Default="006F467A" w:rsidP="006F467A">
      <w:pPr>
        <w:pStyle w:val="20"/>
        <w:shd w:val="clear" w:color="auto" w:fill="auto"/>
        <w:tabs>
          <w:tab w:val="left" w:pos="4138"/>
          <w:tab w:val="left" w:pos="5693"/>
          <w:tab w:val="left" w:pos="8832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6) </w:t>
      </w:r>
      <w:r w:rsidR="00686E97">
        <w:rPr>
          <w:color w:val="000000"/>
          <w:sz w:val="24"/>
          <w:szCs w:val="24"/>
          <w:lang w:eastAsia="ru-RU" w:bidi="ru-RU"/>
        </w:rPr>
        <w:t>Работники Филиала пользуются иными правами в соответствии с законодательством Российской Федерации, Уставом ГБ</w:t>
      </w:r>
      <w:r w:rsidR="00693723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колледж», правилами внутреннего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86E97">
        <w:rPr>
          <w:color w:val="000000"/>
          <w:sz w:val="24"/>
          <w:szCs w:val="24"/>
          <w:lang w:eastAsia="ru-RU" w:bidi="ru-RU"/>
        </w:rPr>
        <w:t>распорядка,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686E97">
        <w:rPr>
          <w:color w:val="000000"/>
          <w:sz w:val="24"/>
          <w:szCs w:val="24"/>
          <w:lang w:eastAsia="ru-RU" w:bidi="ru-RU"/>
        </w:rPr>
        <w:t>рудовыми договорами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="0038367F">
        <w:rPr>
          <w:color w:val="000000"/>
          <w:sz w:val="24"/>
          <w:szCs w:val="24"/>
          <w:lang w:eastAsia="ru-RU" w:bidi="ru-RU"/>
        </w:rPr>
        <w:t>д</w:t>
      </w:r>
      <w:r w:rsidR="00686E97">
        <w:rPr>
          <w:color w:val="000000"/>
          <w:sz w:val="24"/>
          <w:szCs w:val="24"/>
          <w:lang w:eastAsia="ru-RU" w:bidi="ru-RU"/>
        </w:rPr>
        <w:t>олжностными</w:t>
      </w:r>
      <w:r w:rsidR="0038367F">
        <w:rPr>
          <w:color w:val="000000"/>
          <w:sz w:val="24"/>
          <w:szCs w:val="24"/>
          <w:lang w:eastAsia="ru-RU" w:bidi="ru-RU"/>
        </w:rPr>
        <w:t xml:space="preserve"> </w:t>
      </w:r>
      <w:r w:rsidR="00686E97">
        <w:rPr>
          <w:color w:val="000000"/>
          <w:sz w:val="24"/>
          <w:szCs w:val="24"/>
          <w:lang w:eastAsia="ru-RU" w:bidi="ru-RU"/>
        </w:rPr>
        <w:t>инструкциями и иными локальными актами ГБ</w:t>
      </w:r>
      <w:r w:rsidR="00693723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Pr="009808A0" w:rsidRDefault="009B0755" w:rsidP="009B0755">
      <w:pPr>
        <w:pStyle w:val="20"/>
        <w:shd w:val="clear" w:color="auto" w:fill="auto"/>
        <w:tabs>
          <w:tab w:val="left" w:pos="2082"/>
        </w:tabs>
        <w:spacing w:line="240" w:lineRule="auto"/>
        <w:ind w:left="709"/>
        <w:jc w:val="both"/>
        <w:rPr>
          <w:b/>
        </w:rPr>
      </w:pPr>
      <w:r w:rsidRPr="009808A0">
        <w:rPr>
          <w:b/>
          <w:color w:val="000000"/>
          <w:sz w:val="24"/>
          <w:szCs w:val="24"/>
          <w:lang w:eastAsia="ru-RU" w:bidi="ru-RU"/>
        </w:rPr>
        <w:t xml:space="preserve">6.4. </w:t>
      </w:r>
      <w:r w:rsidR="00686E97" w:rsidRPr="009808A0">
        <w:rPr>
          <w:b/>
          <w:color w:val="000000"/>
          <w:sz w:val="24"/>
          <w:szCs w:val="24"/>
          <w:lang w:eastAsia="ru-RU" w:bidi="ru-RU"/>
        </w:rPr>
        <w:t>Работники Филиала обязаны: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1) </w:t>
      </w:r>
      <w:r w:rsidR="00686E97">
        <w:rPr>
          <w:color w:val="000000"/>
          <w:sz w:val="24"/>
          <w:szCs w:val="24"/>
          <w:lang w:eastAsia="ru-RU" w:bidi="ru-RU"/>
        </w:rPr>
        <w:t>соблюдать трудовое и иное законодательство Российской Федерации, Устав ГБ</w:t>
      </w:r>
      <w:r w:rsidR="00693723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колледж»;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2) </w:t>
      </w:r>
      <w:r w:rsidR="00686E97">
        <w:rPr>
          <w:color w:val="000000"/>
          <w:sz w:val="24"/>
          <w:szCs w:val="24"/>
          <w:lang w:eastAsia="ru-RU" w:bidi="ru-RU"/>
        </w:rPr>
        <w:t>качественно выполнять возложенные на них функциональные обязанности, соблюдать правила внутреннего трудового распорядка и иные локальные акты ГБ</w:t>
      </w:r>
      <w:r w:rsidR="00693723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колледж», выполнять решени</w:t>
      </w:r>
      <w:r w:rsidR="00693723">
        <w:rPr>
          <w:color w:val="000000"/>
          <w:sz w:val="24"/>
          <w:szCs w:val="24"/>
          <w:lang w:eastAsia="ru-RU" w:bidi="ru-RU"/>
        </w:rPr>
        <w:t>я органов управления ГБПОУ РМ</w:t>
      </w:r>
      <w:r w:rsidR="00686E97">
        <w:rPr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колледж», требования по охране труда и технике безопасности;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3) </w:t>
      </w:r>
      <w:r w:rsidR="00686E97">
        <w:rPr>
          <w:color w:val="000000"/>
          <w:sz w:val="24"/>
          <w:szCs w:val="24"/>
          <w:lang w:eastAsia="ru-RU" w:bidi="ru-RU"/>
        </w:rPr>
        <w:t>строго следовать профессиональной этике;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4) </w:t>
      </w:r>
      <w:r w:rsidR="00686E97">
        <w:rPr>
          <w:color w:val="000000"/>
          <w:sz w:val="24"/>
          <w:szCs w:val="24"/>
          <w:lang w:eastAsia="ru-RU" w:bidi="ru-RU"/>
        </w:rPr>
        <w:t>поддерживать порядок и дисциплину на территории Филиала (в учебных аудиториях, лабораториях и др.), бережно относиться к имуществу Филиала;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5) </w:t>
      </w:r>
      <w:r w:rsidR="00686E97">
        <w:rPr>
          <w:color w:val="000000"/>
          <w:sz w:val="24"/>
          <w:szCs w:val="24"/>
          <w:lang w:eastAsia="ru-RU" w:bidi="ru-RU"/>
        </w:rPr>
        <w:t>своевременно ставить в известность администрацию Филиала о невозможности по уважительным причинам выполнять возложенные на них обязанности;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6) </w:t>
      </w:r>
      <w:r w:rsidR="00686E97">
        <w:rPr>
          <w:color w:val="000000"/>
          <w:sz w:val="24"/>
          <w:szCs w:val="24"/>
          <w:lang w:eastAsia="ru-RU" w:bidi="ru-RU"/>
        </w:rPr>
        <w:t>не разглашать персональные данные работников и обучающихся Филиала, ставшие известными в связи с выполнением трудовых обязанностей;</w:t>
      </w:r>
    </w:p>
    <w:p w:rsidR="00686E97" w:rsidRDefault="009B0755" w:rsidP="009B0755">
      <w:pPr>
        <w:pStyle w:val="20"/>
        <w:shd w:val="clear" w:color="auto" w:fill="auto"/>
        <w:tabs>
          <w:tab w:val="left" w:pos="2232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7) </w:t>
      </w:r>
      <w:r w:rsidR="00686E97">
        <w:rPr>
          <w:color w:val="000000"/>
          <w:sz w:val="24"/>
          <w:szCs w:val="24"/>
          <w:lang w:eastAsia="ru-RU" w:bidi="ru-RU"/>
        </w:rPr>
        <w:t>не разглашать государственную и иную тайну, охраняемую законодательством Российской Федерации.</w:t>
      </w:r>
    </w:p>
    <w:p w:rsidR="00686E97" w:rsidRDefault="00686E97" w:rsidP="009B075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Работники Филиала </w:t>
      </w:r>
      <w:proofErr w:type="gramStart"/>
      <w:r>
        <w:rPr>
          <w:color w:val="000000"/>
          <w:sz w:val="24"/>
          <w:szCs w:val="24"/>
          <w:lang w:eastAsia="ru-RU" w:bidi="ru-RU"/>
        </w:rPr>
        <w:t>несут иные обязанности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соответствии с законодательством Российской Федерации, Уставом ГБ</w:t>
      </w:r>
      <w:r w:rsidR="00693723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 xml:space="preserve">ОУ РМ </w:t>
      </w:r>
      <w:r w:rsidR="00571E17">
        <w:rPr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колледж», правилами внутреннего распорядка, трудовыми договорами, должностными инструкциями и иными локальными актами ГБ</w:t>
      </w:r>
      <w:r w:rsidR="00693723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Default="009B0755" w:rsidP="009B0755">
      <w:pPr>
        <w:pStyle w:val="20"/>
        <w:shd w:val="clear" w:color="auto" w:fill="auto"/>
        <w:tabs>
          <w:tab w:val="left" w:pos="2074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6.5. </w:t>
      </w:r>
      <w:r w:rsidR="00686E97">
        <w:rPr>
          <w:color w:val="000000"/>
          <w:sz w:val="24"/>
          <w:szCs w:val="24"/>
          <w:lang w:eastAsia="ru-RU" w:bidi="ru-RU"/>
        </w:rPr>
        <w:t>Педагогические работники Филиала помимо прав, предусмотренных п. 6.3. настоящего Устава, имеют право выбирать методы и средства обучения, обеспечивающие высокое качество образовательного процесса.</w:t>
      </w:r>
    </w:p>
    <w:p w:rsidR="00686E97" w:rsidRDefault="00686E97" w:rsidP="009B075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>Не допускается использование антипедагогических методов воспитания, связанных с физическим и психическим насилием над</w:t>
      </w:r>
      <w:r w:rsidR="00212C24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личностью обучающегося, а также антигуманных и опасных для жизни или здоровья обучающихся методов обучения.</w:t>
      </w:r>
    </w:p>
    <w:p w:rsidR="00686E97" w:rsidRDefault="009B0755" w:rsidP="009B0755">
      <w:pPr>
        <w:pStyle w:val="20"/>
        <w:shd w:val="clear" w:color="auto" w:fill="auto"/>
        <w:tabs>
          <w:tab w:val="left" w:pos="2232"/>
        </w:tabs>
        <w:spacing w:line="240" w:lineRule="auto"/>
        <w:ind w:firstLine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6.6. </w:t>
      </w:r>
      <w:r w:rsidR="00686E97">
        <w:rPr>
          <w:color w:val="000000"/>
          <w:sz w:val="24"/>
          <w:szCs w:val="24"/>
          <w:lang w:eastAsia="ru-RU" w:bidi="ru-RU"/>
        </w:rPr>
        <w:t>Педагогические работники Филиала помимо исполнения обязанностей, предусмотренных п. 6.4. настоящего Устава, обязаны: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left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1) </w:t>
      </w:r>
      <w:r w:rsidR="00686E97">
        <w:rPr>
          <w:color w:val="000000"/>
          <w:sz w:val="24"/>
          <w:szCs w:val="24"/>
          <w:lang w:eastAsia="ru-RU" w:bidi="ru-RU"/>
        </w:rPr>
        <w:t>обеспечивать высокую эффективность образовательного процесса;</w:t>
      </w:r>
    </w:p>
    <w:p w:rsidR="00686E97" w:rsidRDefault="009B0755" w:rsidP="009B0755">
      <w:pPr>
        <w:pStyle w:val="20"/>
        <w:shd w:val="clear" w:color="auto" w:fill="auto"/>
        <w:tabs>
          <w:tab w:val="left" w:pos="2011"/>
        </w:tabs>
        <w:spacing w:line="240" w:lineRule="auto"/>
        <w:ind w:left="709"/>
        <w:contextualSpacing/>
        <w:jc w:val="both"/>
      </w:pPr>
      <w:r>
        <w:rPr>
          <w:color w:val="000000"/>
          <w:sz w:val="24"/>
          <w:szCs w:val="24"/>
          <w:lang w:eastAsia="ru-RU" w:bidi="ru-RU"/>
        </w:rPr>
        <w:t xml:space="preserve">2) </w:t>
      </w:r>
      <w:r w:rsidR="00686E97">
        <w:rPr>
          <w:color w:val="000000"/>
          <w:sz w:val="24"/>
          <w:szCs w:val="24"/>
          <w:lang w:eastAsia="ru-RU" w:bidi="ru-RU"/>
        </w:rPr>
        <w:t>систематически заниматься повышением своей квалификации.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6.7.</w:t>
      </w:r>
      <w:r w:rsidR="009B075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3а успехи в учебной, методической, научной и воспитательной работе и другой деятельности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для работников устанавливаю</w:t>
      </w:r>
      <w:r w:rsidR="009B0755">
        <w:rPr>
          <w:color w:val="000000"/>
          <w:sz w:val="24"/>
          <w:szCs w:val="24"/>
          <w:lang w:eastAsia="ru-RU" w:bidi="ru-RU"/>
        </w:rPr>
        <w:t>тся различные формы морального и</w:t>
      </w:r>
      <w:r>
        <w:rPr>
          <w:color w:val="000000"/>
          <w:sz w:val="24"/>
          <w:szCs w:val="24"/>
          <w:lang w:eastAsia="ru-RU" w:bidi="ru-RU"/>
        </w:rPr>
        <w:t xml:space="preserve"> материального поощрения.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6.8.Руководство ГБ</w:t>
      </w:r>
      <w:r w:rsidR="00087312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</w:t>
      </w:r>
      <w:r w:rsidR="00212C2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создает необходимые условия для повышения квалификации работников. Повышение квалификации педагогических работников проводится не реже одного раза в пять лет путем обучения и (или) стажировки в образовательных учреждениях дополнительного профессионального образования, в высших учебных заведениях и иных организациях в соответствии с законодательством Российской Федерации.</w:t>
      </w:r>
    </w:p>
    <w:p w:rsidR="00686E97" w:rsidRDefault="009B0755" w:rsidP="009B0755">
      <w:pPr>
        <w:pStyle w:val="20"/>
        <w:shd w:val="clear" w:color="auto" w:fill="auto"/>
        <w:tabs>
          <w:tab w:val="left" w:pos="1377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6.9. </w:t>
      </w:r>
      <w:r w:rsidR="00686E97">
        <w:rPr>
          <w:color w:val="000000"/>
          <w:sz w:val="24"/>
          <w:szCs w:val="24"/>
          <w:lang w:eastAsia="ru-RU" w:bidi="ru-RU"/>
        </w:rPr>
        <w:t xml:space="preserve">Для педагогических работников </w:t>
      </w:r>
      <w:proofErr w:type="gramStart"/>
      <w:r w:rsidR="00686E97">
        <w:rPr>
          <w:color w:val="000000"/>
          <w:sz w:val="24"/>
          <w:szCs w:val="24"/>
          <w:lang w:eastAsia="ru-RU" w:bidi="ru-RU"/>
        </w:rPr>
        <w:t>устанавливаются</w:t>
      </w:r>
      <w:proofErr w:type="gramEnd"/>
      <w:r w:rsidR="00686E97">
        <w:rPr>
          <w:color w:val="000000"/>
          <w:sz w:val="24"/>
          <w:szCs w:val="24"/>
          <w:lang w:eastAsia="ru-RU" w:bidi="ru-RU"/>
        </w:rPr>
        <w:t xml:space="preserve"> сокращенная продолжительность рабочего времени - не более 36 часов в неделю и удлиненный ежегодный оплачиваемый отпуск продолжительностью 56 календарных дней.</w:t>
      </w:r>
    </w:p>
    <w:p w:rsidR="00686E97" w:rsidRDefault="00F34321" w:rsidP="00F34321">
      <w:pPr>
        <w:pStyle w:val="20"/>
        <w:shd w:val="clear" w:color="auto" w:fill="auto"/>
        <w:tabs>
          <w:tab w:val="left" w:pos="1492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6.10. </w:t>
      </w:r>
      <w:r w:rsidR="00686E97">
        <w:rPr>
          <w:color w:val="000000"/>
          <w:sz w:val="24"/>
          <w:szCs w:val="24"/>
          <w:lang w:eastAsia="ru-RU" w:bidi="ru-RU"/>
        </w:rPr>
        <w:t>Учебная нагрузка для педагогических работников устанавливается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 в размере до 1440 академических часов в учебном году.</w:t>
      </w:r>
    </w:p>
    <w:p w:rsidR="00686E97" w:rsidRDefault="00F34321" w:rsidP="00F34321">
      <w:pPr>
        <w:pStyle w:val="20"/>
        <w:shd w:val="clear" w:color="auto" w:fill="auto"/>
        <w:tabs>
          <w:tab w:val="left" w:pos="1492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6.11. </w:t>
      </w:r>
      <w:r w:rsidR="00686E97">
        <w:rPr>
          <w:color w:val="000000"/>
          <w:sz w:val="24"/>
          <w:szCs w:val="24"/>
          <w:lang w:eastAsia="ru-RU" w:bidi="ru-RU"/>
        </w:rPr>
        <w:t>Педагогические работники не реже чем через каждые 10 лет непрерывной преподавательской работы имеют право на длительный отпуск сроком до 1 года, предоставляемый для написания монографий, учебников, учебных пособий, иных научных трудов и в других случаях только после выполнения годовой нагрузки. В зависимости от цели отпуска, финансовых возможностей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 отпуск по заявлению педагогического работника может быть предоставлен с полной, частичной оплатой, а также без оплаты. Решение о предоставлении отпуска и форме его оплаты принимает Директор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 xml:space="preserve">ОУ РМ </w:t>
      </w:r>
      <w:r w:rsidR="00686E97">
        <w:rPr>
          <w:color w:val="000000"/>
          <w:sz w:val="24"/>
          <w:szCs w:val="24"/>
          <w:lang w:eastAsia="ru-RU" w:bidi="ru-RU"/>
        </w:rPr>
        <w:lastRenderedPageBreak/>
        <w:t>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 по рекомендации Совета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86E97" w:rsidRDefault="00F34321" w:rsidP="00F34321">
      <w:pPr>
        <w:pStyle w:val="20"/>
        <w:shd w:val="clear" w:color="auto" w:fill="auto"/>
        <w:tabs>
          <w:tab w:val="left" w:pos="1731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6.12. </w:t>
      </w:r>
      <w:r w:rsidR="00686E97">
        <w:rPr>
          <w:color w:val="000000"/>
          <w:sz w:val="24"/>
          <w:szCs w:val="24"/>
          <w:lang w:eastAsia="ru-RU" w:bidi="ru-RU"/>
        </w:rPr>
        <w:t>Педагогическим работникам (в том числе руководящим работникам, деятельность</w:t>
      </w:r>
      <w:r w:rsidR="006F467A">
        <w:rPr>
          <w:color w:val="000000"/>
          <w:sz w:val="24"/>
          <w:szCs w:val="24"/>
          <w:lang w:eastAsia="ru-RU" w:bidi="ru-RU"/>
        </w:rPr>
        <w:t xml:space="preserve"> которых связана с образовательн</w:t>
      </w:r>
      <w:r w:rsidR="00686E97">
        <w:rPr>
          <w:color w:val="000000"/>
          <w:sz w:val="24"/>
          <w:szCs w:val="24"/>
          <w:lang w:eastAsia="ru-RU" w:bidi="ru-RU"/>
        </w:rPr>
        <w:t>ым процессом) с целью содействия в обеспечении их книгоиздательской продукцией и периодическими изданиями выплачивается ежемесячная денежная компенсация в размере, определяемом законодательством Российской Федерации</w:t>
      </w:r>
      <w:r w:rsidR="00624C6D">
        <w:rPr>
          <w:color w:val="000000"/>
          <w:sz w:val="24"/>
          <w:szCs w:val="24"/>
          <w:lang w:eastAsia="ru-RU" w:bidi="ru-RU"/>
        </w:rPr>
        <w:t xml:space="preserve"> при наличии субсидирования</w:t>
      </w:r>
      <w:r w:rsidR="00686E97">
        <w:rPr>
          <w:color w:val="000000"/>
          <w:sz w:val="24"/>
          <w:szCs w:val="24"/>
          <w:lang w:eastAsia="ru-RU" w:bidi="ru-RU"/>
        </w:rPr>
        <w:t>.</w:t>
      </w:r>
    </w:p>
    <w:p w:rsidR="00686E97" w:rsidRDefault="00F34321" w:rsidP="00F34321">
      <w:pPr>
        <w:pStyle w:val="20"/>
        <w:shd w:val="clear" w:color="auto" w:fill="auto"/>
        <w:tabs>
          <w:tab w:val="left" w:pos="135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6.13. </w:t>
      </w:r>
      <w:r w:rsidR="00686E97">
        <w:rPr>
          <w:color w:val="000000"/>
          <w:sz w:val="24"/>
          <w:szCs w:val="24"/>
          <w:lang w:eastAsia="ru-RU" w:bidi="ru-RU"/>
        </w:rPr>
        <w:t>Увольнение педагогических работников по инициативе работодателя в связи с сокращением штатов допускается только после окончания учебного года.</w:t>
      </w:r>
    </w:p>
    <w:p w:rsidR="00686E97" w:rsidRPr="006F467A" w:rsidRDefault="00F34321" w:rsidP="00F34321">
      <w:pPr>
        <w:pStyle w:val="20"/>
        <w:shd w:val="clear" w:color="auto" w:fill="auto"/>
        <w:tabs>
          <w:tab w:val="left" w:pos="1386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6.14 </w:t>
      </w:r>
      <w:r w:rsidR="00686E97">
        <w:rPr>
          <w:color w:val="000000"/>
          <w:sz w:val="24"/>
          <w:szCs w:val="24"/>
          <w:lang w:eastAsia="ru-RU" w:bidi="ru-RU"/>
        </w:rPr>
        <w:t>Условия оплаты труда в Филиале, а также формы материального и (или) морального поощрения работников устанавливаются в положениях об оплате труда, трудовых договорах и других локальных актах -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 w:rsidR="00686E97"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 w:rsidR="00686E97"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 w:rsidR="00686E97">
        <w:rPr>
          <w:color w:val="000000"/>
          <w:sz w:val="24"/>
          <w:szCs w:val="24"/>
          <w:lang w:eastAsia="ru-RU" w:bidi="ru-RU"/>
        </w:rPr>
        <w:t xml:space="preserve"> аграрный колледж».</w:t>
      </w:r>
    </w:p>
    <w:p w:rsidR="006F467A" w:rsidRDefault="006F467A" w:rsidP="006F467A">
      <w:pPr>
        <w:pStyle w:val="20"/>
        <w:shd w:val="clear" w:color="auto" w:fill="auto"/>
        <w:tabs>
          <w:tab w:val="left" w:pos="1386"/>
        </w:tabs>
        <w:spacing w:line="240" w:lineRule="auto"/>
        <w:ind w:left="709"/>
      </w:pPr>
    </w:p>
    <w:p w:rsidR="00686E97" w:rsidRDefault="00686E97" w:rsidP="006F467A">
      <w:pPr>
        <w:pStyle w:val="30"/>
        <w:shd w:val="clear" w:color="auto" w:fill="auto"/>
        <w:spacing w:before="0" w:after="0" w:line="240" w:lineRule="auto"/>
        <w:ind w:firstLine="709"/>
      </w:pPr>
      <w:r>
        <w:rPr>
          <w:color w:val="000000"/>
          <w:sz w:val="24"/>
          <w:szCs w:val="24"/>
          <w:lang w:eastAsia="ru-RU" w:bidi="ru-RU"/>
        </w:rPr>
        <w:t>7. УЧЕТ, ОТЧЕТНОСТЬ И КОНТРОЛЬ</w:t>
      </w:r>
    </w:p>
    <w:p w:rsidR="00686E97" w:rsidRDefault="00686E97" w:rsidP="006F467A">
      <w:pPr>
        <w:pStyle w:val="20"/>
        <w:numPr>
          <w:ilvl w:val="0"/>
          <w:numId w:val="17"/>
        </w:numPr>
        <w:shd w:val="clear" w:color="auto" w:fill="auto"/>
        <w:tabs>
          <w:tab w:val="left" w:pos="1041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Филиал ведет учет и представляет бухгалтерскую, финансовую и статистическую отчетность в порядке, установленном Министерством финансов Российской Федерации, иные виды государственной отчетности, а также ведет налоговый учет и представляет в налоговые органы по месту регистрации все необходимые отчеты и документы.</w:t>
      </w:r>
    </w:p>
    <w:p w:rsidR="00686E97" w:rsidRDefault="006F467A" w:rsidP="006F467A">
      <w:pPr>
        <w:pStyle w:val="20"/>
        <w:numPr>
          <w:ilvl w:val="0"/>
          <w:numId w:val="17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Филиал осуществляет внутренний</w:t>
      </w:r>
      <w:r w:rsidR="00686E97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конт</w:t>
      </w:r>
      <w:r w:rsidR="00686E97">
        <w:rPr>
          <w:color w:val="000000"/>
          <w:sz w:val="24"/>
          <w:szCs w:val="24"/>
          <w:lang w:eastAsia="ru-RU" w:bidi="ru-RU"/>
        </w:rPr>
        <w:t>роль за</w:t>
      </w:r>
      <w:proofErr w:type="gramEnd"/>
      <w:r w:rsidR="00686E97">
        <w:rPr>
          <w:color w:val="000000"/>
          <w:sz w:val="24"/>
          <w:szCs w:val="24"/>
          <w:lang w:eastAsia="ru-RU" w:bidi="ru-RU"/>
        </w:rPr>
        <w:t xml:space="preserve"> использованием средств федерального бюджета и внебюджетных источников финансирования в порядке, установленном законодательством Российской Федерации.</w:t>
      </w:r>
    </w:p>
    <w:p w:rsidR="00686E97" w:rsidRDefault="00686E97" w:rsidP="006F467A">
      <w:pPr>
        <w:pStyle w:val="20"/>
        <w:numPr>
          <w:ilvl w:val="0"/>
          <w:numId w:val="17"/>
        </w:numPr>
        <w:shd w:val="clear" w:color="auto" w:fill="auto"/>
        <w:tabs>
          <w:tab w:val="left" w:pos="101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Филиал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несет ответственность перед собственником за сохранность и эффективное использование закрепленного за ним имущества. </w:t>
      </w: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деятельностью Филиала в этой части осуществляется собственником имущества.</w:t>
      </w:r>
    </w:p>
    <w:p w:rsidR="00686E97" w:rsidRDefault="00686E97" w:rsidP="006F467A">
      <w:pPr>
        <w:pStyle w:val="20"/>
        <w:numPr>
          <w:ilvl w:val="0"/>
          <w:numId w:val="17"/>
        </w:numPr>
        <w:shd w:val="clear" w:color="auto" w:fill="auto"/>
        <w:tabs>
          <w:tab w:val="left" w:pos="1010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Источниками формирования имущества и финансирование деятельности филиала ГБ</w:t>
      </w:r>
      <w:r w:rsidR="001D225B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являются:</w:t>
      </w:r>
    </w:p>
    <w:p w:rsidR="00686E97" w:rsidRDefault="00686E97" w:rsidP="006F467A">
      <w:pPr>
        <w:pStyle w:val="20"/>
        <w:numPr>
          <w:ilvl w:val="0"/>
          <w:numId w:val="18"/>
        </w:numPr>
        <w:shd w:val="clear" w:color="auto" w:fill="auto"/>
        <w:tabs>
          <w:tab w:val="left" w:pos="1218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средства бюджетов различного уровня;</w:t>
      </w:r>
    </w:p>
    <w:p w:rsidR="00686E97" w:rsidRDefault="00686E97" w:rsidP="006F467A">
      <w:pPr>
        <w:pStyle w:val="20"/>
        <w:numPr>
          <w:ilvl w:val="0"/>
          <w:numId w:val="18"/>
        </w:numPr>
        <w:shd w:val="clear" w:color="auto" w:fill="auto"/>
        <w:tabs>
          <w:tab w:val="left" w:pos="1222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материальные и денежные взносы учредителя (учредителей);</w:t>
      </w:r>
    </w:p>
    <w:p w:rsidR="00686E97" w:rsidRDefault="00686E97" w:rsidP="006F467A">
      <w:pPr>
        <w:pStyle w:val="20"/>
        <w:numPr>
          <w:ilvl w:val="0"/>
          <w:numId w:val="18"/>
        </w:numPr>
        <w:shd w:val="clear" w:color="auto" w:fill="auto"/>
        <w:tabs>
          <w:tab w:val="left" w:pos="1222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средства, получаемые от осуществления платных образовательных услуг,</w:t>
      </w:r>
    </w:p>
    <w:p w:rsidR="00686E97" w:rsidRDefault="00686E97" w:rsidP="006F467A">
      <w:pPr>
        <w:pStyle w:val="20"/>
        <w:numPr>
          <w:ilvl w:val="0"/>
          <w:numId w:val="18"/>
        </w:numPr>
        <w:shd w:val="clear" w:color="auto" w:fill="auto"/>
        <w:tabs>
          <w:tab w:val="left" w:pos="1223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предпринимательская и иная приносящая доход деятельность, предусмотренная Уставом;</w:t>
      </w:r>
    </w:p>
    <w:p w:rsidR="00686E97" w:rsidRDefault="00686E97" w:rsidP="006F467A">
      <w:pPr>
        <w:pStyle w:val="20"/>
        <w:numPr>
          <w:ilvl w:val="0"/>
          <w:numId w:val="18"/>
        </w:numPr>
        <w:shd w:val="clear" w:color="auto" w:fill="auto"/>
        <w:tabs>
          <w:tab w:val="left" w:pos="1275"/>
        </w:tabs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средства других источников в соответствии с законодательством Российской Федерации.</w:t>
      </w:r>
    </w:p>
    <w:p w:rsidR="00686E97" w:rsidRPr="006F467A" w:rsidRDefault="00686E97" w:rsidP="006F467A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Филиал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вправе вести</w:t>
      </w:r>
      <w:r w:rsidR="006F467A">
        <w:rPr>
          <w:color w:val="000000"/>
          <w:sz w:val="24"/>
          <w:szCs w:val="24"/>
          <w:lang w:eastAsia="ru-RU" w:bidi="ru-RU"/>
        </w:rPr>
        <w:t xml:space="preserve"> п</w:t>
      </w:r>
      <w:r>
        <w:rPr>
          <w:color w:val="000000"/>
          <w:sz w:val="24"/>
          <w:szCs w:val="24"/>
          <w:lang w:eastAsia="ru-RU" w:bidi="ru-RU"/>
        </w:rPr>
        <w:t>редпринимательскую и иную деятельность, предусмотренную Уставом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 xml:space="preserve">ОУ РМ </w:t>
      </w:r>
      <w:r w:rsidR="006F467A">
        <w:rPr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колледж», в соответствии с законодательством Российской Федерации.</w:t>
      </w:r>
    </w:p>
    <w:p w:rsidR="00686E97" w:rsidRDefault="00686E97" w:rsidP="006F467A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Филиал с согласия Директора ГБ</w:t>
      </w:r>
      <w:r w:rsidR="006F467A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ОУ РМ  «</w:t>
      </w:r>
      <w:proofErr w:type="spellStart"/>
      <w:r>
        <w:rPr>
          <w:color w:val="000000"/>
          <w:sz w:val="24"/>
          <w:szCs w:val="24"/>
          <w:lang w:eastAsia="ru-RU" w:bidi="ru-RU"/>
        </w:rPr>
        <w:t>Кемлянский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аграрный колледж» может иметь печать, штамп.</w:t>
      </w:r>
    </w:p>
    <w:p w:rsidR="00F564AF" w:rsidRDefault="00F564AF">
      <w:r>
        <w:br w:type="page"/>
      </w:r>
    </w:p>
    <w:p w:rsidR="00113CA3" w:rsidRDefault="00F564AF" w:rsidP="00686E97">
      <w:pPr>
        <w:spacing w:after="0" w:line="240" w:lineRule="auto"/>
        <w:ind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E:\2017-10-16 БЕР2\БЕР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7-10-16 БЕР2\БЕР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CA3" w:rsidSect="00F564A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50" w:rsidRDefault="00F30950" w:rsidP="001D225B">
      <w:pPr>
        <w:spacing w:after="0" w:line="240" w:lineRule="auto"/>
      </w:pPr>
      <w:r>
        <w:separator/>
      </w:r>
    </w:p>
  </w:endnote>
  <w:endnote w:type="continuationSeparator" w:id="0">
    <w:p w:rsidR="00F30950" w:rsidRDefault="00F30950" w:rsidP="001D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50" w:rsidRDefault="00F30950" w:rsidP="001D225B">
      <w:pPr>
        <w:spacing w:after="0" w:line="240" w:lineRule="auto"/>
      </w:pPr>
      <w:r>
        <w:separator/>
      </w:r>
    </w:p>
  </w:footnote>
  <w:footnote w:type="continuationSeparator" w:id="0">
    <w:p w:rsidR="00F30950" w:rsidRDefault="00F30950" w:rsidP="001D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7313"/>
      <w:docPartObj>
        <w:docPartGallery w:val="Page Numbers (Top of Page)"/>
        <w:docPartUnique/>
      </w:docPartObj>
    </w:sdtPr>
    <w:sdtContent>
      <w:p w:rsidR="00BB5740" w:rsidRDefault="00027FAA">
        <w:pPr>
          <w:pStyle w:val="a5"/>
          <w:jc w:val="right"/>
        </w:pPr>
        <w:fldSimple w:instr=" PAGE   \* MERGEFORMAT ">
          <w:r w:rsidR="00F564AF">
            <w:rPr>
              <w:noProof/>
            </w:rPr>
            <w:t>12</w:t>
          </w:r>
        </w:fldSimple>
      </w:p>
    </w:sdtContent>
  </w:sdt>
  <w:p w:rsidR="001D225B" w:rsidRDefault="001D22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7F9"/>
    <w:multiLevelType w:val="multilevel"/>
    <w:tmpl w:val="33D85ABC"/>
    <w:lvl w:ilvl="0">
      <w:start w:val="9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8B6C2C"/>
    <w:multiLevelType w:val="multilevel"/>
    <w:tmpl w:val="68F04AEC"/>
    <w:lvl w:ilvl="0">
      <w:start w:val="1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6626C8"/>
    <w:multiLevelType w:val="hybridMultilevel"/>
    <w:tmpl w:val="E3DC1E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85163"/>
    <w:multiLevelType w:val="multilevel"/>
    <w:tmpl w:val="32BC9B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1E5C4C"/>
    <w:multiLevelType w:val="multilevel"/>
    <w:tmpl w:val="4D3E9CF2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5">
    <w:nsid w:val="21F03039"/>
    <w:multiLevelType w:val="multilevel"/>
    <w:tmpl w:val="79B0DB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23F01FA"/>
    <w:multiLevelType w:val="multilevel"/>
    <w:tmpl w:val="0146367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28A353C"/>
    <w:multiLevelType w:val="multilevel"/>
    <w:tmpl w:val="F6BAF2A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B1B5C8D"/>
    <w:multiLevelType w:val="multilevel"/>
    <w:tmpl w:val="A41077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D05FB6"/>
    <w:multiLevelType w:val="multilevel"/>
    <w:tmpl w:val="295C1D6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A267970"/>
    <w:multiLevelType w:val="multilevel"/>
    <w:tmpl w:val="0FC695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E154112"/>
    <w:multiLevelType w:val="multilevel"/>
    <w:tmpl w:val="203E4AAC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E9625F0"/>
    <w:multiLevelType w:val="multilevel"/>
    <w:tmpl w:val="3B9060E4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EF0079A"/>
    <w:multiLevelType w:val="multilevel"/>
    <w:tmpl w:val="937A4FEA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05F0829"/>
    <w:multiLevelType w:val="multilevel"/>
    <w:tmpl w:val="97227C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4D24741"/>
    <w:multiLevelType w:val="hybridMultilevel"/>
    <w:tmpl w:val="9C22659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D37AD"/>
    <w:multiLevelType w:val="hybridMultilevel"/>
    <w:tmpl w:val="BFAEF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230C5"/>
    <w:multiLevelType w:val="multilevel"/>
    <w:tmpl w:val="6B60DD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E97"/>
    <w:rsid w:val="00027FAA"/>
    <w:rsid w:val="000400E5"/>
    <w:rsid w:val="00087312"/>
    <w:rsid w:val="00113CA3"/>
    <w:rsid w:val="001C7009"/>
    <w:rsid w:val="001D225B"/>
    <w:rsid w:val="00212C24"/>
    <w:rsid w:val="00281AF3"/>
    <w:rsid w:val="00367454"/>
    <w:rsid w:val="0038367F"/>
    <w:rsid w:val="0045022C"/>
    <w:rsid w:val="004E502B"/>
    <w:rsid w:val="00571E17"/>
    <w:rsid w:val="005B6A2A"/>
    <w:rsid w:val="005C78D5"/>
    <w:rsid w:val="00611257"/>
    <w:rsid w:val="006218A9"/>
    <w:rsid w:val="00624C6D"/>
    <w:rsid w:val="00635B45"/>
    <w:rsid w:val="00686E97"/>
    <w:rsid w:val="00693723"/>
    <w:rsid w:val="006942C1"/>
    <w:rsid w:val="006C7883"/>
    <w:rsid w:val="006F467A"/>
    <w:rsid w:val="007931F6"/>
    <w:rsid w:val="008127ED"/>
    <w:rsid w:val="00836E24"/>
    <w:rsid w:val="0090474A"/>
    <w:rsid w:val="009744A6"/>
    <w:rsid w:val="009808A0"/>
    <w:rsid w:val="009B0755"/>
    <w:rsid w:val="009D4482"/>
    <w:rsid w:val="00AF3D33"/>
    <w:rsid w:val="00B853F2"/>
    <w:rsid w:val="00B9030F"/>
    <w:rsid w:val="00BB5740"/>
    <w:rsid w:val="00CC551D"/>
    <w:rsid w:val="00D247DE"/>
    <w:rsid w:val="00D513D8"/>
    <w:rsid w:val="00DD45EC"/>
    <w:rsid w:val="00E53581"/>
    <w:rsid w:val="00E7235B"/>
    <w:rsid w:val="00EB12EF"/>
    <w:rsid w:val="00EC7CAB"/>
    <w:rsid w:val="00F30950"/>
    <w:rsid w:val="00F34321"/>
    <w:rsid w:val="00F564AF"/>
    <w:rsid w:val="00FC60B9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9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86E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E97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686E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6E97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686E97"/>
  </w:style>
  <w:style w:type="character" w:customStyle="1" w:styleId="210pt">
    <w:name w:val="Основной текст (2) + 10 pt"/>
    <w:aliases w:val="Курсив,Интервал 0 pt"/>
    <w:basedOn w:val="2"/>
    <w:rsid w:val="00686E97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"/>
    <w:basedOn w:val="2"/>
    <w:rsid w:val="00686E9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styleId="a4">
    <w:name w:val="Strong"/>
    <w:basedOn w:val="a0"/>
    <w:uiPriority w:val="22"/>
    <w:qFormat/>
    <w:rsid w:val="00686E97"/>
    <w:rPr>
      <w:b/>
      <w:bCs/>
    </w:rPr>
  </w:style>
  <w:style w:type="paragraph" w:styleId="a5">
    <w:name w:val="header"/>
    <w:basedOn w:val="a"/>
    <w:link w:val="a6"/>
    <w:uiPriority w:val="99"/>
    <w:unhideWhenUsed/>
    <w:rsid w:val="001D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25B"/>
  </w:style>
  <w:style w:type="paragraph" w:styleId="a7">
    <w:name w:val="footer"/>
    <w:basedOn w:val="a"/>
    <w:link w:val="a8"/>
    <w:uiPriority w:val="99"/>
    <w:semiHidden/>
    <w:unhideWhenUsed/>
    <w:rsid w:val="001D2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225B"/>
  </w:style>
  <w:style w:type="paragraph" w:styleId="a9">
    <w:name w:val="Balloon Text"/>
    <w:basedOn w:val="a"/>
    <w:link w:val="aa"/>
    <w:uiPriority w:val="99"/>
    <w:semiHidden/>
    <w:unhideWhenUsed/>
    <w:rsid w:val="00F5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6F6B4-6B8A-4461-A5A7-8B2EE881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12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comp1</cp:lastModifiedBy>
  <cp:revision>28</cp:revision>
  <cp:lastPrinted>2017-10-10T11:50:00Z</cp:lastPrinted>
  <dcterms:created xsi:type="dcterms:W3CDTF">2017-10-03T07:59:00Z</dcterms:created>
  <dcterms:modified xsi:type="dcterms:W3CDTF">2017-10-16T13:16:00Z</dcterms:modified>
</cp:coreProperties>
</file>