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A" w:rsidRDefault="008B19DA" w:rsidP="008B19DA">
      <w:pPr>
        <w:jc w:val="right"/>
      </w:pPr>
      <w:r>
        <w:rPr>
          <w:noProof/>
          <w:lang w:eastAsia="ru-RU"/>
        </w:rPr>
        <w:drawing>
          <wp:inline distT="0" distB="0" distL="0" distR="0">
            <wp:extent cx="2079172" cy="18521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980" cy="1851983"/>
                    </a:xfrm>
                    <a:prstGeom prst="rect">
                      <a:avLst/>
                    </a:prstGeom>
                    <a:noFill/>
                    <a:ln>
                      <a:noFill/>
                    </a:ln>
                  </pic:spPr>
                </pic:pic>
              </a:graphicData>
            </a:graphic>
          </wp:inline>
        </w:drawing>
      </w:r>
    </w:p>
    <w:p w:rsidR="003C06A6" w:rsidRPr="008B19DA" w:rsidRDefault="008B19DA" w:rsidP="008B19DA">
      <w:pPr>
        <w:tabs>
          <w:tab w:val="left" w:pos="2143"/>
        </w:tabs>
        <w:jc w:val="both"/>
        <w:rPr>
          <w:b/>
          <w:sz w:val="48"/>
          <w:szCs w:val="48"/>
        </w:rPr>
      </w:pPr>
      <w:r w:rsidRPr="008B19DA">
        <w:rPr>
          <w:b/>
          <w:sz w:val="48"/>
          <w:szCs w:val="48"/>
        </w:rPr>
        <w:t>ТЕХНИЧЕСКОЕ ОПИСАНИЕ</w:t>
      </w:r>
    </w:p>
    <w:p w:rsidR="00F945E0" w:rsidRDefault="008B19DA" w:rsidP="008B19DA">
      <w:pPr>
        <w:tabs>
          <w:tab w:val="left" w:pos="2143"/>
        </w:tabs>
        <w:rPr>
          <w:b/>
          <w:sz w:val="48"/>
          <w:szCs w:val="48"/>
        </w:rPr>
      </w:pPr>
      <w:r w:rsidRPr="008B19DA">
        <w:rPr>
          <w:b/>
          <w:sz w:val="48"/>
          <w:szCs w:val="48"/>
        </w:rPr>
        <w:t xml:space="preserve">КОМПЕТЕНЦИЯ </w:t>
      </w:r>
    </w:p>
    <w:p w:rsidR="008B19DA" w:rsidRPr="002F581E" w:rsidRDefault="008B19DA" w:rsidP="008B19DA">
      <w:pPr>
        <w:tabs>
          <w:tab w:val="left" w:pos="2143"/>
        </w:tabs>
        <w:rPr>
          <w:b/>
          <w:sz w:val="48"/>
          <w:szCs w:val="48"/>
        </w:rPr>
      </w:pPr>
      <w:r w:rsidRPr="002F581E">
        <w:rPr>
          <w:b/>
          <w:sz w:val="48"/>
          <w:szCs w:val="48"/>
        </w:rPr>
        <w:t>«</w:t>
      </w:r>
      <w:r w:rsidR="00F945E0" w:rsidRPr="002F581E">
        <w:rPr>
          <w:b/>
          <w:sz w:val="48"/>
          <w:szCs w:val="48"/>
        </w:rPr>
        <w:t>Лабораторный химический анализ</w:t>
      </w:r>
      <w:r w:rsidRPr="002F581E">
        <w:rPr>
          <w:b/>
          <w:sz w:val="48"/>
          <w:szCs w:val="48"/>
        </w:rPr>
        <w:t>»</w:t>
      </w:r>
    </w:p>
    <w:p w:rsidR="008B19DA" w:rsidRPr="008B19DA" w:rsidRDefault="004F602B" w:rsidP="008B19DA">
      <w:pPr>
        <w:pStyle w:val="bullet"/>
        <w:numPr>
          <w:ilvl w:val="0"/>
          <w:numId w:val="0"/>
        </w:numPr>
        <w:tabs>
          <w:tab w:val="left" w:pos="708"/>
        </w:tabs>
        <w:jc w:val="both"/>
        <w:rPr>
          <w:rFonts w:ascii="Times New Roman" w:hAnsi="Times New Roman"/>
          <w:sz w:val="24"/>
          <w:lang w:val="ru-RU"/>
        </w:rPr>
      </w:pPr>
      <w:r>
        <w:rPr>
          <w:rFonts w:ascii="Times New Roman" w:hAnsi="Times New Roman"/>
          <w:sz w:val="24"/>
          <w:lang w:val="ru-RU"/>
        </w:rPr>
        <w:t xml:space="preserve">Организация </w:t>
      </w:r>
      <w:r>
        <w:rPr>
          <w:rFonts w:ascii="Times New Roman" w:hAnsi="Times New Roman"/>
          <w:sz w:val="24"/>
          <w:lang w:val="en-US"/>
        </w:rPr>
        <w:t>World</w:t>
      </w:r>
      <w:r w:rsidRPr="006D5CBD">
        <w:rPr>
          <w:rFonts w:ascii="Times New Roman" w:hAnsi="Times New Roman"/>
          <w:sz w:val="24"/>
          <w:lang w:val="ru-RU"/>
        </w:rPr>
        <w:t xml:space="preserve"> </w:t>
      </w:r>
      <w:r>
        <w:rPr>
          <w:rFonts w:ascii="Times New Roman" w:hAnsi="Times New Roman"/>
          <w:sz w:val="24"/>
          <w:lang w:val="en-US"/>
        </w:rPr>
        <w:t>Skills</w:t>
      </w:r>
      <w:r w:rsidR="008B19DA" w:rsidRPr="008B19DA">
        <w:rPr>
          <w:rFonts w:ascii="Times New Roman" w:hAnsi="Times New Roman"/>
          <w:sz w:val="24"/>
          <w:lang w:val="ru-RU"/>
        </w:rPr>
        <w:t xml:space="preserve"> </w:t>
      </w:r>
      <w:r w:rsidR="006D5CBD">
        <w:rPr>
          <w:rFonts w:ascii="Times New Roman" w:hAnsi="Times New Roman"/>
          <w:sz w:val="24"/>
          <w:lang w:val="en-US"/>
        </w:rPr>
        <w:t>Russia</w:t>
      </w:r>
      <w:r w:rsidR="006D5CBD" w:rsidRPr="006D5CBD">
        <w:rPr>
          <w:rFonts w:ascii="Times New Roman" w:hAnsi="Times New Roman"/>
          <w:sz w:val="24"/>
          <w:lang w:val="ru-RU"/>
        </w:rPr>
        <w:t xml:space="preserve"> </w:t>
      </w:r>
      <w:r w:rsidR="008B19DA" w:rsidRPr="008B19DA">
        <w:rPr>
          <w:rFonts w:ascii="Times New Roman" w:hAnsi="Times New Roman"/>
          <w:sz w:val="24"/>
          <w:lang w:val="ru-RU"/>
        </w:rPr>
        <w:t>(WSR)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w:t>
      </w:r>
    </w:p>
    <w:p w:rsidR="008B19DA" w:rsidRPr="008B19DA" w:rsidRDefault="008B19DA" w:rsidP="008B19DA">
      <w:pPr>
        <w:pStyle w:val="bullet"/>
        <w:numPr>
          <w:ilvl w:val="0"/>
          <w:numId w:val="0"/>
        </w:numPr>
        <w:tabs>
          <w:tab w:val="left" w:pos="708"/>
        </w:tabs>
        <w:jc w:val="both"/>
        <w:rPr>
          <w:rFonts w:ascii="Times New Roman" w:hAnsi="Times New Roman"/>
          <w:sz w:val="28"/>
          <w:szCs w:val="28"/>
          <w:lang w:val="ru-RU"/>
        </w:rPr>
      </w:pPr>
    </w:p>
    <w:p w:rsidR="008B19DA" w:rsidRDefault="008B19DA" w:rsidP="008B19DA">
      <w:pPr>
        <w:pStyle w:val="bullet"/>
        <w:numPr>
          <w:ilvl w:val="0"/>
          <w:numId w:val="0"/>
        </w:numPr>
        <w:tabs>
          <w:tab w:val="left" w:pos="708"/>
        </w:tabs>
        <w:jc w:val="both"/>
        <w:rPr>
          <w:rFonts w:ascii="Times New Roman" w:hAnsi="Times New Roman"/>
          <w:sz w:val="24"/>
          <w:lang w:val="ru-RU"/>
        </w:rPr>
      </w:pPr>
      <w:r>
        <w:rPr>
          <w:rFonts w:ascii="Times New Roman" w:hAnsi="Times New Roman"/>
          <w:sz w:val="24"/>
          <w:lang w:val="ru-RU"/>
        </w:rPr>
        <w:t>Техническое описание включает в себя следующие разделы:</w:t>
      </w:r>
    </w:p>
    <w:p w:rsidR="008B19DA" w:rsidRPr="005172FC" w:rsidRDefault="008B19DA" w:rsidP="008B19DA">
      <w:pPr>
        <w:pStyle w:val="bullet"/>
        <w:numPr>
          <w:ilvl w:val="0"/>
          <w:numId w:val="0"/>
        </w:numPr>
        <w:tabs>
          <w:tab w:val="left" w:pos="708"/>
        </w:tabs>
        <w:jc w:val="both"/>
        <w:rPr>
          <w:rFonts w:ascii="Times New Roman" w:hAnsi="Times New Roman"/>
          <w:color w:val="000000" w:themeColor="text1"/>
          <w:sz w:val="24"/>
          <w:lang w:val="ru-RU"/>
        </w:rPr>
      </w:pP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ВВЕДЕНИЕ</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КВАЛИФИКАЦИЯ И ОБЪЕМ РАБОТ</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КОНКУРСНОЕ ЗАДАНИЕ</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УПРАВЛЕНИЕ НАВЫКАМИ И КОММУНИКАЦИЯ</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ОЦЕНКА</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ОТРАСЛЕВЫЕ ТРЕБОВАНИЯ ТЕХНИКИ БЕЗОПАСНОСТИ</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МАТЕРИАЛЫ И ОБОРУДОВАНИЕ</w:t>
      </w:r>
    </w:p>
    <w:p w:rsidR="008B19DA" w:rsidRPr="005172FC" w:rsidRDefault="008B19DA" w:rsidP="008B19DA">
      <w:pPr>
        <w:pStyle w:val="bullet"/>
        <w:numPr>
          <w:ilvl w:val="0"/>
          <w:numId w:val="2"/>
        </w:numPr>
        <w:jc w:val="both"/>
        <w:rPr>
          <w:rFonts w:ascii="Times New Roman" w:hAnsi="Times New Roman"/>
          <w:color w:val="000000" w:themeColor="text1"/>
          <w:sz w:val="24"/>
          <w:lang w:val="ru-RU"/>
        </w:rPr>
      </w:pPr>
      <w:r w:rsidRPr="005172FC">
        <w:rPr>
          <w:rFonts w:ascii="Times New Roman" w:hAnsi="Times New Roman"/>
          <w:color w:val="000000" w:themeColor="text1"/>
          <w:sz w:val="24"/>
          <w:lang w:val="ru-RU"/>
        </w:rPr>
        <w:t>ПРЕДСТАВЛЕНИЕ ПРОФЕССИОНАЛЬНОГО НАВЫКА ПОСЕТИТЕЛЯМ И ЖУРНАЛИСТАМ</w:t>
      </w:r>
    </w:p>
    <w:p w:rsidR="009F6CE8" w:rsidRPr="005172FC" w:rsidRDefault="005172FC" w:rsidP="008B19DA">
      <w:pPr>
        <w:pStyle w:val="bullet"/>
        <w:numPr>
          <w:ilvl w:val="0"/>
          <w:numId w:val="2"/>
        </w:numPr>
        <w:jc w:val="both"/>
        <w:rPr>
          <w:rFonts w:ascii="Times New Roman" w:hAnsi="Times New Roman"/>
          <w:color w:val="000000" w:themeColor="text1"/>
          <w:sz w:val="24"/>
          <w:lang w:val="ru-RU"/>
        </w:rPr>
      </w:pPr>
      <w:r>
        <w:rPr>
          <w:rFonts w:ascii="Times New Roman" w:hAnsi="Times New Roman"/>
          <w:color w:val="000000" w:themeColor="text1"/>
          <w:sz w:val="24"/>
          <w:lang w:val="ru-RU"/>
        </w:rPr>
        <w:t>ПРИЛОЖЕНИЕ</w:t>
      </w:r>
    </w:p>
    <w:p w:rsidR="008B19DA" w:rsidRPr="005172FC" w:rsidRDefault="008B19DA" w:rsidP="008B19DA">
      <w:pPr>
        <w:pStyle w:val="bullet"/>
        <w:numPr>
          <w:ilvl w:val="0"/>
          <w:numId w:val="0"/>
        </w:numPr>
        <w:tabs>
          <w:tab w:val="left" w:pos="708"/>
        </w:tabs>
        <w:ind w:left="360" w:hanging="360"/>
        <w:jc w:val="both"/>
        <w:rPr>
          <w:rFonts w:ascii="Times New Roman" w:hAnsi="Times New Roman"/>
          <w:color w:val="000000" w:themeColor="text1"/>
          <w:sz w:val="24"/>
          <w:lang w:val="ru-RU"/>
        </w:rPr>
      </w:pPr>
    </w:p>
    <w:p w:rsidR="008B19DA" w:rsidRPr="005172FC" w:rsidRDefault="008B19DA" w:rsidP="008B19DA">
      <w:pPr>
        <w:pStyle w:val="bullet"/>
        <w:numPr>
          <w:ilvl w:val="0"/>
          <w:numId w:val="0"/>
        </w:numPr>
        <w:tabs>
          <w:tab w:val="left" w:pos="708"/>
        </w:tabs>
        <w:ind w:left="360" w:hanging="360"/>
        <w:jc w:val="both"/>
        <w:rPr>
          <w:rFonts w:ascii="Times New Roman" w:hAnsi="Times New Roman"/>
          <w:color w:val="000000" w:themeColor="text1"/>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r>
        <w:rPr>
          <w:rFonts w:ascii="Times New Roman" w:hAnsi="Times New Roman"/>
          <w:sz w:val="24"/>
          <w:lang w:val="ru-RU"/>
        </w:rPr>
        <w:t xml:space="preserve">Дата вступления в силу: </w:t>
      </w: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r>
        <w:rPr>
          <w:rFonts w:ascii="Times New Roman" w:hAnsi="Times New Roman"/>
          <w:sz w:val="24"/>
          <w:lang w:val="ru-RU"/>
        </w:rPr>
        <w:t xml:space="preserve">______________________ Тымчиков Алексей, Технический директор </w:t>
      </w:r>
      <w:r>
        <w:rPr>
          <w:rFonts w:ascii="Times New Roman" w:hAnsi="Times New Roman"/>
          <w:sz w:val="24"/>
          <w:lang w:val="en-US"/>
        </w:rPr>
        <w:t>WSR</w:t>
      </w: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p>
    <w:p w:rsidR="008B19DA" w:rsidRDefault="008B19DA" w:rsidP="008B19DA">
      <w:pPr>
        <w:pStyle w:val="bullet"/>
        <w:numPr>
          <w:ilvl w:val="0"/>
          <w:numId w:val="0"/>
        </w:numPr>
        <w:tabs>
          <w:tab w:val="left" w:pos="708"/>
        </w:tabs>
        <w:ind w:left="360" w:hanging="360"/>
        <w:jc w:val="both"/>
        <w:rPr>
          <w:rFonts w:ascii="Times New Roman" w:hAnsi="Times New Roman"/>
          <w:sz w:val="24"/>
          <w:lang w:val="ru-RU"/>
        </w:rPr>
      </w:pPr>
      <w:r>
        <w:rPr>
          <w:rFonts w:ascii="Times New Roman" w:hAnsi="Times New Roman"/>
          <w:sz w:val="24"/>
          <w:lang w:val="ru-RU"/>
        </w:rPr>
        <w:t xml:space="preserve">______________________ </w:t>
      </w:r>
      <w:r w:rsidR="002F581E">
        <w:rPr>
          <w:rFonts w:ascii="Times New Roman" w:hAnsi="Times New Roman"/>
          <w:sz w:val="24"/>
          <w:lang w:val="ru-RU"/>
        </w:rPr>
        <w:t>Кудрявцева Ирина</w:t>
      </w:r>
      <w:r w:rsidR="00D511FB">
        <w:rPr>
          <w:rFonts w:ascii="Times New Roman" w:hAnsi="Times New Roman"/>
          <w:sz w:val="24"/>
          <w:lang w:val="ru-RU"/>
        </w:rPr>
        <w:t>,</w:t>
      </w:r>
      <w:r>
        <w:rPr>
          <w:rFonts w:ascii="Times New Roman" w:hAnsi="Times New Roman"/>
          <w:sz w:val="24"/>
          <w:lang w:val="ru-RU"/>
        </w:rPr>
        <w:t xml:space="preserve"> эксперт </w:t>
      </w:r>
      <w:r>
        <w:rPr>
          <w:rFonts w:ascii="Times New Roman" w:hAnsi="Times New Roman"/>
          <w:sz w:val="24"/>
          <w:lang w:val="en-US"/>
        </w:rPr>
        <w:t>WSR</w:t>
      </w:r>
    </w:p>
    <w:p w:rsidR="008B19DA" w:rsidRDefault="008B19DA" w:rsidP="008B19DA">
      <w:pPr>
        <w:tabs>
          <w:tab w:val="left" w:pos="2143"/>
        </w:tabs>
      </w:pPr>
    </w:p>
    <w:p w:rsidR="005172FC" w:rsidRPr="00555A01" w:rsidRDefault="005172FC" w:rsidP="003631BD">
      <w:pPr>
        <w:pStyle w:val="1"/>
        <w:spacing w:before="0" w:after="0"/>
        <w:rPr>
          <w:rFonts w:ascii="Times New Roman" w:hAnsi="Times New Roman"/>
        </w:rPr>
      </w:pPr>
      <w:bookmarkStart w:id="0" w:name="_Toc409971273"/>
      <w:r w:rsidRPr="00555A01">
        <w:rPr>
          <w:rFonts w:ascii="Times New Roman" w:hAnsi="Times New Roman"/>
          <w:u w:val="none"/>
        </w:rPr>
        <w:lastRenderedPageBreak/>
        <w:t xml:space="preserve">1. </w:t>
      </w:r>
      <w:r w:rsidRPr="00555A01">
        <w:rPr>
          <w:rFonts w:ascii="Times New Roman" w:hAnsi="Times New Roman"/>
          <w:u w:val="none"/>
        </w:rPr>
        <w:tab/>
      </w:r>
      <w:r w:rsidRPr="00555A01">
        <w:rPr>
          <w:rFonts w:ascii="Times New Roman" w:hAnsi="Times New Roman"/>
        </w:rPr>
        <w:t>ВВЕДЕНИЕ</w:t>
      </w:r>
      <w:bookmarkEnd w:id="0"/>
    </w:p>
    <w:p w:rsidR="005172FC" w:rsidRPr="00555A01" w:rsidRDefault="005172FC" w:rsidP="003631BD">
      <w:pPr>
        <w:pStyle w:val="2"/>
        <w:spacing w:before="0" w:after="0"/>
        <w:rPr>
          <w:rFonts w:ascii="Times New Roman" w:hAnsi="Times New Roman"/>
          <w:sz w:val="24"/>
          <w:lang w:val="ru-RU"/>
        </w:rPr>
      </w:pPr>
      <w:r w:rsidRPr="00555A01">
        <w:rPr>
          <w:rFonts w:ascii="Times New Roman" w:hAnsi="Times New Roman"/>
          <w:sz w:val="24"/>
          <w:lang w:val="ru-RU"/>
        </w:rPr>
        <w:t>1.1.</w:t>
      </w:r>
      <w:r w:rsidRPr="00555A01">
        <w:rPr>
          <w:rFonts w:ascii="Times New Roman" w:hAnsi="Times New Roman"/>
          <w:sz w:val="24"/>
          <w:lang w:val="ru-RU"/>
        </w:rPr>
        <w:tab/>
        <w:t>Название и описание компетенции</w:t>
      </w:r>
    </w:p>
    <w:p w:rsidR="005172FC" w:rsidRPr="00555A01" w:rsidRDefault="005172FC" w:rsidP="00250DAF">
      <w:pPr>
        <w:numPr>
          <w:ilvl w:val="2"/>
          <w:numId w:val="4"/>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t xml:space="preserve">Название профессионального навыка: </w:t>
      </w:r>
      <w:r w:rsidRPr="00555A01">
        <w:rPr>
          <w:rFonts w:ascii="Times New Roman" w:hAnsi="Times New Roman" w:cs="Times New Roman"/>
          <w:sz w:val="24"/>
          <w:szCs w:val="24"/>
        </w:rPr>
        <w:br/>
      </w:r>
      <w:r w:rsidR="007E4FA6" w:rsidRPr="00555A01">
        <w:rPr>
          <w:rFonts w:ascii="Times New Roman" w:eastAsia="Times New Roman" w:hAnsi="Times New Roman" w:cs="Times New Roman"/>
          <w:sz w:val="24"/>
          <w:szCs w:val="24"/>
          <w:lang w:eastAsia="ru-RU"/>
        </w:rPr>
        <w:t>Лабораторный химический анализ</w:t>
      </w:r>
      <w:r w:rsidRPr="00555A01">
        <w:rPr>
          <w:rFonts w:ascii="Times New Roman" w:hAnsi="Times New Roman" w:cs="Times New Roman"/>
          <w:sz w:val="24"/>
          <w:szCs w:val="24"/>
        </w:rPr>
        <w:br/>
      </w:r>
    </w:p>
    <w:p w:rsidR="005172FC" w:rsidRPr="00555A01" w:rsidRDefault="005172FC" w:rsidP="00250DAF">
      <w:pPr>
        <w:numPr>
          <w:ilvl w:val="2"/>
          <w:numId w:val="4"/>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Описание компетенции</w:t>
      </w:r>
    </w:p>
    <w:p w:rsidR="00F945E0" w:rsidRPr="00555A01" w:rsidRDefault="00F945E0"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Компетенция включает знания по следующим объектам профессиональной деятельности:</w:t>
      </w:r>
    </w:p>
    <w:p w:rsidR="00F945E0" w:rsidRPr="00555A01" w:rsidRDefault="00F945E0" w:rsidP="00250DAF">
      <w:pPr>
        <w:numPr>
          <w:ilvl w:val="0"/>
          <w:numId w:val="7"/>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Природные и промышленные материалы</w:t>
      </w:r>
    </w:p>
    <w:p w:rsidR="00F945E0" w:rsidRPr="00555A01" w:rsidRDefault="00F945E0" w:rsidP="00250DAF">
      <w:pPr>
        <w:numPr>
          <w:ilvl w:val="0"/>
          <w:numId w:val="7"/>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Лекарственные формы</w:t>
      </w:r>
    </w:p>
    <w:p w:rsidR="00F945E0" w:rsidRPr="00555A01" w:rsidRDefault="00F945E0" w:rsidP="00250DAF">
      <w:pPr>
        <w:numPr>
          <w:ilvl w:val="0"/>
          <w:numId w:val="7"/>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Оборудование и приборы</w:t>
      </w:r>
    </w:p>
    <w:p w:rsidR="00F945E0" w:rsidRPr="00555A01" w:rsidRDefault="00F945E0" w:rsidP="00250DAF">
      <w:pPr>
        <w:numPr>
          <w:ilvl w:val="0"/>
          <w:numId w:val="7"/>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Нормативная (Российская, Европейская и Американская фармакопеи) и техническая документация</w:t>
      </w:r>
    </w:p>
    <w:p w:rsidR="00F945E0" w:rsidRPr="00555A01" w:rsidRDefault="00F945E0" w:rsidP="003631BD">
      <w:pPr>
        <w:spacing w:after="0" w:line="240" w:lineRule="auto"/>
        <w:jc w:val="both"/>
        <w:rPr>
          <w:rFonts w:ascii="Times New Roman" w:hAnsi="Times New Roman" w:cs="Times New Roman"/>
          <w:sz w:val="24"/>
          <w:szCs w:val="24"/>
        </w:rPr>
      </w:pPr>
    </w:p>
    <w:p w:rsidR="00F945E0" w:rsidRPr="00555A01" w:rsidRDefault="007C0224"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Лаборант должен быть готов</w:t>
      </w:r>
      <w:r w:rsidR="00F945E0" w:rsidRPr="00555A01">
        <w:rPr>
          <w:rFonts w:ascii="Times New Roman" w:hAnsi="Times New Roman" w:cs="Times New Roman"/>
          <w:sz w:val="24"/>
          <w:szCs w:val="24"/>
        </w:rPr>
        <w:t xml:space="preserve"> определять оптимальные средства и методы анализа, природных и промышленных материалов; проводить качественный и количественный анализы с применением химических и физико-химических методов анализа; организовывать работу коллектива исполнителей; </w:t>
      </w:r>
    </w:p>
    <w:p w:rsidR="00F945E0" w:rsidRPr="00555A01" w:rsidRDefault="00D94C18" w:rsidP="003631BD">
      <w:pPr>
        <w:spacing w:after="0" w:line="240" w:lineRule="auto"/>
        <w:jc w:val="both"/>
        <w:rPr>
          <w:rFonts w:ascii="Times New Roman" w:hAnsi="Times New Roman" w:cs="Times New Roman"/>
          <w:sz w:val="24"/>
          <w:szCs w:val="24"/>
        </w:rPr>
      </w:pPr>
      <w:r w:rsidRPr="00555A01">
        <w:rPr>
          <w:rFonts w:ascii="Times New Roman" w:eastAsia="Calibri" w:hAnsi="Times New Roman" w:cs="Times New Roman"/>
          <w:sz w:val="24"/>
          <w:szCs w:val="24"/>
        </w:rPr>
        <w:t>Соблюдать</w:t>
      </w:r>
      <w:r w:rsidR="007C0224" w:rsidRPr="00555A01">
        <w:rPr>
          <w:rFonts w:ascii="Times New Roman" w:eastAsia="Calibri" w:hAnsi="Times New Roman" w:cs="Times New Roman"/>
          <w:sz w:val="24"/>
          <w:szCs w:val="24"/>
        </w:rPr>
        <w:t xml:space="preserve"> санитарно-гигиенические требования, нормы охраны труда и требования </w:t>
      </w:r>
      <w:r w:rsidR="007C0224" w:rsidRPr="00555A01">
        <w:rPr>
          <w:rFonts w:ascii="Times New Roman" w:eastAsia="Calibri" w:hAnsi="Times New Roman" w:cs="Times New Roman"/>
          <w:sz w:val="24"/>
          <w:szCs w:val="24"/>
          <w:lang w:val="en-US"/>
        </w:rPr>
        <w:t>GMP</w:t>
      </w:r>
      <w:r w:rsidR="007C0224" w:rsidRPr="00555A01">
        <w:rPr>
          <w:rFonts w:ascii="Times New Roman" w:eastAsia="Calibri" w:hAnsi="Times New Roman" w:cs="Times New Roman"/>
          <w:sz w:val="24"/>
          <w:szCs w:val="24"/>
        </w:rPr>
        <w:t>.</w:t>
      </w:r>
      <w:r w:rsidR="007C0224" w:rsidRPr="00555A01">
        <w:rPr>
          <w:rFonts w:ascii="Times New Roman" w:hAnsi="Times New Roman" w:cs="Times New Roman"/>
          <w:sz w:val="24"/>
          <w:szCs w:val="24"/>
        </w:rPr>
        <w:t xml:space="preserve"> </w:t>
      </w:r>
    </w:p>
    <w:p w:rsidR="005172FC" w:rsidRPr="00555A01" w:rsidRDefault="00F945E0"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Лаборант химического анализа работает в основном в химических, фармацевтических, экологических лабораториях различных предприятий</w:t>
      </w:r>
    </w:p>
    <w:p w:rsidR="005172FC" w:rsidRPr="00555A01" w:rsidRDefault="005172FC" w:rsidP="003631BD">
      <w:pPr>
        <w:spacing w:after="0" w:line="240" w:lineRule="auto"/>
        <w:rPr>
          <w:rStyle w:val="20"/>
          <w:rFonts w:ascii="Times New Roman" w:eastAsiaTheme="minorHAnsi" w:hAnsi="Times New Roman"/>
          <w:sz w:val="24"/>
          <w:lang w:val="ru-RU"/>
        </w:rPr>
      </w:pPr>
      <w:r w:rsidRPr="00555A01">
        <w:rPr>
          <w:rStyle w:val="20"/>
          <w:rFonts w:ascii="Times New Roman" w:eastAsiaTheme="minorHAnsi" w:hAnsi="Times New Roman"/>
          <w:sz w:val="24"/>
          <w:lang w:val="ru-RU"/>
        </w:rPr>
        <w:t xml:space="preserve">1.2. </w:t>
      </w:r>
      <w:r w:rsidRPr="00555A01">
        <w:rPr>
          <w:rStyle w:val="20"/>
          <w:rFonts w:ascii="Times New Roman" w:eastAsiaTheme="minorHAnsi" w:hAnsi="Times New Roman"/>
          <w:sz w:val="24"/>
          <w:lang w:val="ru-RU"/>
        </w:rPr>
        <w:tab/>
        <w:t>Область применения</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1.2.1. Каждый Эксперт и Участник обязан ознакомиться с данным Техническим описанием.</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1.2.2. В случае возникновения разночтений в версиях Технического описания на разных языках, версия на русском языке является приоритетной.</w:t>
      </w:r>
    </w:p>
    <w:p w:rsidR="00F945E0" w:rsidRPr="00555A01" w:rsidRDefault="00F945E0" w:rsidP="003631BD">
      <w:pPr>
        <w:spacing w:after="0" w:line="240" w:lineRule="auto"/>
        <w:rPr>
          <w:rFonts w:ascii="Times New Roman" w:hAnsi="Times New Roman" w:cs="Times New Roman"/>
          <w:sz w:val="24"/>
          <w:szCs w:val="24"/>
        </w:rPr>
      </w:pPr>
    </w:p>
    <w:p w:rsidR="005172FC" w:rsidRPr="00555A01" w:rsidRDefault="005172FC" w:rsidP="003631BD">
      <w:pPr>
        <w:pStyle w:val="2"/>
        <w:spacing w:before="0" w:after="0"/>
        <w:rPr>
          <w:rFonts w:ascii="Times New Roman" w:hAnsi="Times New Roman"/>
          <w:sz w:val="24"/>
          <w:lang w:val="ru-RU"/>
        </w:rPr>
      </w:pPr>
      <w:r w:rsidRPr="00555A01">
        <w:rPr>
          <w:rFonts w:ascii="Times New Roman" w:hAnsi="Times New Roman"/>
          <w:sz w:val="24"/>
          <w:lang w:val="ru-RU"/>
        </w:rPr>
        <w:t xml:space="preserve">1.3. </w:t>
      </w:r>
      <w:r w:rsidRPr="00555A01">
        <w:rPr>
          <w:rFonts w:ascii="Times New Roman" w:hAnsi="Times New Roman"/>
          <w:sz w:val="24"/>
          <w:lang w:val="ru-RU"/>
        </w:rPr>
        <w:tab/>
        <w:t>Сопроводительная документация</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F945E0" w:rsidRPr="00555A01" w:rsidRDefault="006D5CBD"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w:t>
      </w:r>
      <w:r w:rsidRPr="00555A01">
        <w:rPr>
          <w:rFonts w:ascii="Times New Roman" w:eastAsia="Times New Roman" w:hAnsi="Times New Roman" w:cs="Times New Roman"/>
          <w:sz w:val="24"/>
          <w:szCs w:val="24"/>
          <w:lang w:val="en-US" w:eastAsia="ru-RU"/>
        </w:rPr>
        <w:t>World</w:t>
      </w:r>
      <w:r w:rsidRPr="00555A01">
        <w:rPr>
          <w:rFonts w:ascii="Times New Roman" w:eastAsia="Times New Roman" w:hAnsi="Times New Roman" w:cs="Times New Roman"/>
          <w:sz w:val="24"/>
          <w:szCs w:val="24"/>
          <w:lang w:eastAsia="ru-RU"/>
        </w:rPr>
        <w:t xml:space="preserve"> </w:t>
      </w:r>
      <w:r w:rsidRPr="00555A01">
        <w:rPr>
          <w:rFonts w:ascii="Times New Roman" w:eastAsia="Times New Roman" w:hAnsi="Times New Roman" w:cs="Times New Roman"/>
          <w:sz w:val="24"/>
          <w:szCs w:val="24"/>
          <w:lang w:val="en-US" w:eastAsia="ru-RU"/>
        </w:rPr>
        <w:t>Skills</w:t>
      </w:r>
      <w:r w:rsidR="00F945E0" w:rsidRPr="00555A01">
        <w:rPr>
          <w:rFonts w:ascii="Times New Roman" w:eastAsia="Times New Roman" w:hAnsi="Times New Roman" w:cs="Times New Roman"/>
          <w:sz w:val="24"/>
          <w:szCs w:val="24"/>
          <w:lang w:eastAsia="ru-RU"/>
        </w:rPr>
        <w:t xml:space="preserve"> </w:t>
      </w:r>
      <w:r w:rsidR="00F945E0" w:rsidRPr="00555A01">
        <w:rPr>
          <w:rFonts w:ascii="Times New Roman" w:eastAsia="Times New Roman" w:hAnsi="Times New Roman" w:cs="Times New Roman"/>
          <w:sz w:val="24"/>
          <w:szCs w:val="24"/>
          <w:lang w:val="en-US" w:eastAsia="ru-RU"/>
        </w:rPr>
        <w:t>Russia</w:t>
      </w:r>
      <w:r w:rsidR="00F945E0" w:rsidRPr="00555A01">
        <w:rPr>
          <w:rFonts w:ascii="Times New Roman" w:eastAsia="Times New Roman" w:hAnsi="Times New Roman" w:cs="Times New Roman"/>
          <w:sz w:val="24"/>
          <w:szCs w:val="24"/>
          <w:lang w:eastAsia="ru-RU"/>
        </w:rPr>
        <w:t>», Правила проведения конкурса;</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val="en-US" w:eastAsia="ru-RU"/>
        </w:rPr>
      </w:pPr>
      <w:r w:rsidRPr="00555A01">
        <w:rPr>
          <w:rFonts w:ascii="Times New Roman" w:eastAsia="Times New Roman" w:hAnsi="Times New Roman" w:cs="Times New Roman"/>
          <w:sz w:val="24"/>
          <w:szCs w:val="24"/>
          <w:lang w:val="en-US" w:eastAsia="ru-RU"/>
        </w:rPr>
        <w:t>«World</w:t>
      </w:r>
      <w:r w:rsidR="006D5CBD"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val="en-US" w:eastAsia="ru-RU"/>
        </w:rPr>
        <w:t>Skills International», «World</w:t>
      </w:r>
      <w:r w:rsidR="006D5CBD"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val="en-US" w:eastAsia="ru-RU"/>
        </w:rPr>
        <w:t xml:space="preserve">Skills Russia»: </w:t>
      </w:r>
      <w:r w:rsidRPr="00555A01">
        <w:rPr>
          <w:rFonts w:ascii="Times New Roman" w:eastAsia="Times New Roman" w:hAnsi="Times New Roman" w:cs="Times New Roman"/>
          <w:sz w:val="24"/>
          <w:szCs w:val="24"/>
          <w:lang w:eastAsia="ru-RU"/>
        </w:rPr>
        <w:t>онлайн</w:t>
      </w:r>
      <w:r w:rsidRPr="00555A01">
        <w:rPr>
          <w:rFonts w:ascii="Times New Roman" w:eastAsia="Times New Roman" w:hAnsi="Times New Roman" w:cs="Times New Roman"/>
          <w:sz w:val="24"/>
          <w:szCs w:val="24"/>
          <w:lang w:val="en-US" w:eastAsia="ru-RU"/>
        </w:rPr>
        <w:t>-</w:t>
      </w:r>
      <w:r w:rsidRPr="00555A01">
        <w:rPr>
          <w:rFonts w:ascii="Times New Roman" w:eastAsia="Times New Roman" w:hAnsi="Times New Roman" w:cs="Times New Roman"/>
          <w:sz w:val="24"/>
          <w:szCs w:val="24"/>
          <w:lang w:eastAsia="ru-RU"/>
        </w:rPr>
        <w:t>ресурсы</w:t>
      </w:r>
      <w:r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eastAsia="ru-RU"/>
        </w:rPr>
        <w:t>указанные</w:t>
      </w:r>
      <w:r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eastAsia="ru-RU"/>
        </w:rPr>
        <w:t>в</w:t>
      </w:r>
      <w:r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eastAsia="ru-RU"/>
        </w:rPr>
        <w:t>данном</w:t>
      </w:r>
      <w:r w:rsidRPr="00555A01">
        <w:rPr>
          <w:rFonts w:ascii="Times New Roman" w:eastAsia="Times New Roman" w:hAnsi="Times New Roman" w:cs="Times New Roman"/>
          <w:sz w:val="24"/>
          <w:szCs w:val="24"/>
          <w:lang w:val="en-US" w:eastAsia="ru-RU"/>
        </w:rPr>
        <w:t xml:space="preserve"> </w:t>
      </w:r>
      <w:r w:rsidRPr="00555A01">
        <w:rPr>
          <w:rFonts w:ascii="Times New Roman" w:eastAsia="Times New Roman" w:hAnsi="Times New Roman" w:cs="Times New Roman"/>
          <w:sz w:val="24"/>
          <w:szCs w:val="24"/>
          <w:lang w:eastAsia="ru-RU"/>
        </w:rPr>
        <w:t>документе</w:t>
      </w:r>
      <w:r w:rsidRPr="00555A01">
        <w:rPr>
          <w:rFonts w:ascii="Times New Roman" w:eastAsia="Times New Roman" w:hAnsi="Times New Roman" w:cs="Times New Roman"/>
          <w:sz w:val="24"/>
          <w:szCs w:val="24"/>
          <w:lang w:val="en-US" w:eastAsia="ru-RU"/>
        </w:rPr>
        <w:t>;</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Правила охраны труда и санитарные нормы.</w:t>
      </w:r>
    </w:p>
    <w:p w:rsidR="005172FC" w:rsidRPr="00555A01" w:rsidRDefault="005172FC" w:rsidP="003631BD">
      <w:pPr>
        <w:spacing w:after="0" w:line="240" w:lineRule="auto"/>
        <w:jc w:val="both"/>
        <w:rPr>
          <w:rFonts w:ascii="Times New Roman" w:hAnsi="Times New Roman" w:cs="Times New Roman"/>
          <w:b/>
          <w:sz w:val="24"/>
          <w:szCs w:val="24"/>
        </w:rPr>
      </w:pPr>
    </w:p>
    <w:p w:rsidR="005172FC" w:rsidRPr="00555A01" w:rsidRDefault="005172FC" w:rsidP="003631BD">
      <w:pPr>
        <w:pStyle w:val="1"/>
        <w:spacing w:before="0" w:after="0"/>
        <w:rPr>
          <w:rFonts w:ascii="Times New Roman" w:hAnsi="Times New Roman"/>
          <w:lang w:val="ru-RU"/>
        </w:rPr>
      </w:pPr>
      <w:bookmarkStart w:id="1" w:name="_Toc409971274"/>
      <w:r w:rsidRPr="00555A01">
        <w:rPr>
          <w:rFonts w:ascii="Times New Roman" w:hAnsi="Times New Roman"/>
          <w:u w:val="none"/>
          <w:lang w:val="ru-RU"/>
        </w:rPr>
        <w:t xml:space="preserve">2. </w:t>
      </w:r>
      <w:r w:rsidRPr="00555A01">
        <w:rPr>
          <w:rFonts w:ascii="Times New Roman" w:hAnsi="Times New Roman"/>
          <w:u w:val="none"/>
          <w:lang w:val="ru-RU"/>
        </w:rPr>
        <w:tab/>
      </w:r>
      <w:r w:rsidRPr="00555A01">
        <w:rPr>
          <w:rFonts w:ascii="Times New Roman" w:hAnsi="Times New Roman"/>
          <w:lang w:val="ru-RU"/>
        </w:rPr>
        <w:t>КВАЛИФИКАЦИЯ И ОБЪЕМ РАБОТ</w:t>
      </w:r>
      <w:bookmarkEnd w:id="1"/>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Конкурс проводится для демонстрации и оценки квалификации в данной компетенции. Конкурсное задание состоит только из практической работы.</w:t>
      </w:r>
    </w:p>
    <w:p w:rsidR="005172FC" w:rsidRPr="00555A01" w:rsidRDefault="005172FC" w:rsidP="003631BD">
      <w:pPr>
        <w:pStyle w:val="2"/>
        <w:spacing w:before="0" w:after="0"/>
        <w:rPr>
          <w:rFonts w:ascii="Times New Roman" w:hAnsi="Times New Roman"/>
          <w:sz w:val="24"/>
          <w:lang w:val="ru-RU"/>
        </w:rPr>
      </w:pPr>
      <w:r w:rsidRPr="00555A01">
        <w:rPr>
          <w:rFonts w:ascii="Times New Roman" w:hAnsi="Times New Roman"/>
          <w:sz w:val="24"/>
          <w:lang w:val="ru-RU"/>
        </w:rPr>
        <w:t xml:space="preserve">2.1. </w:t>
      </w:r>
      <w:r w:rsidRPr="00555A01">
        <w:rPr>
          <w:rFonts w:ascii="Times New Roman" w:hAnsi="Times New Roman"/>
          <w:sz w:val="24"/>
          <w:lang w:val="ru-RU"/>
        </w:rPr>
        <w:tab/>
        <w:t>Требования к квалификации</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Участники должны обладать уверенными познаниями в профессиональных областях, относящихся к контролю состава и свойств материалов с использованием химических и физико-химических методов анализа.</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p>
    <w:p w:rsidR="00F945E0" w:rsidRPr="00555A01" w:rsidRDefault="00F945E0" w:rsidP="003631BD">
      <w:pPr>
        <w:spacing w:after="0" w:line="240" w:lineRule="auto"/>
        <w:jc w:val="both"/>
        <w:rPr>
          <w:rFonts w:ascii="Times New Roman" w:eastAsia="Times New Roman" w:hAnsi="Times New Roman" w:cs="Times New Roman"/>
          <w:sz w:val="24"/>
          <w:szCs w:val="24"/>
          <w:u w:val="single"/>
          <w:lang w:eastAsia="ru-RU"/>
        </w:rPr>
      </w:pPr>
      <w:r w:rsidRPr="00555A01">
        <w:rPr>
          <w:rFonts w:ascii="Times New Roman" w:eastAsia="Times New Roman" w:hAnsi="Times New Roman" w:cs="Times New Roman"/>
          <w:sz w:val="24"/>
          <w:szCs w:val="24"/>
          <w:u w:val="single"/>
          <w:lang w:eastAsia="ru-RU"/>
        </w:rPr>
        <w:t>Общая профессиональная пригодность</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Знания в следующих областях:</w:t>
      </w:r>
    </w:p>
    <w:p w:rsidR="005E4ECB"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Правила и нормы охраны труда и противопожарной защиты; </w:t>
      </w:r>
    </w:p>
    <w:p w:rsidR="005E4ECB"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основные принципы планирования эксперимента; </w:t>
      </w:r>
    </w:p>
    <w:p w:rsidR="005E4ECB"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правила оформления технической документации на проведение анализа; </w:t>
      </w:r>
    </w:p>
    <w:p w:rsidR="005E4ECB"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устройство приборов аналитического контроля и методику работы на них; </w:t>
      </w:r>
    </w:p>
    <w:p w:rsidR="005E4ECB"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химические и инструментальные методы анализа веществ; </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lastRenderedPageBreak/>
        <w:t>химические свойства исследуемых или синтезируемых веществ.</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Умение:</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Работать с химическими веществами с соблюдением охраны труда и экологической безопасности</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отбор проб и образцов для проведения анализа</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Выбирать наиболее оптимальный метод анализа химического объекта</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экспериментальные работы по аттестации методик анализа стандартных образцов</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анализ природных, фармацевтических и промышленных материалов химическими и инструментальными методами</w:t>
      </w:r>
    </w:p>
    <w:p w:rsidR="00F945E0" w:rsidRPr="00555A01" w:rsidRDefault="00F945E0"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математическую обработку результатов анализа, используя информационные технологии для решения профессиональных задач</w:t>
      </w:r>
    </w:p>
    <w:p w:rsidR="005A3304" w:rsidRPr="00555A01" w:rsidRDefault="005A3304" w:rsidP="003631BD">
      <w:pPr>
        <w:spacing w:after="0" w:line="240" w:lineRule="auto"/>
        <w:jc w:val="both"/>
        <w:rPr>
          <w:rFonts w:ascii="Times New Roman" w:eastAsia="Times New Roman" w:hAnsi="Times New Roman" w:cs="Times New Roman"/>
          <w:sz w:val="24"/>
          <w:szCs w:val="24"/>
          <w:u w:val="single"/>
          <w:lang w:eastAsia="ru-RU"/>
        </w:rPr>
      </w:pPr>
      <w:r w:rsidRPr="00555A01">
        <w:rPr>
          <w:rFonts w:ascii="Times New Roman" w:eastAsia="Times New Roman" w:hAnsi="Times New Roman" w:cs="Times New Roman"/>
          <w:sz w:val="24"/>
          <w:szCs w:val="24"/>
          <w:u w:val="single"/>
          <w:lang w:eastAsia="ru-RU"/>
        </w:rPr>
        <w:t>Определение оптимальных средств и методов анализа природных и промышленных материалов</w:t>
      </w:r>
    </w:p>
    <w:p w:rsidR="005A3304" w:rsidRPr="00555A01" w:rsidRDefault="005A3304"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Компетенции:</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Выбирать оптимальные методы анализа;</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Оценивать соответствие методики задачам анализа по диапазону измеряемых значений и точности;</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Оценивать экономическую целесообразность использования методов и средств анализа и измерений.</w:t>
      </w:r>
    </w:p>
    <w:p w:rsidR="005A3304" w:rsidRPr="00555A01" w:rsidRDefault="005A3304" w:rsidP="003631BD">
      <w:pPr>
        <w:spacing w:after="0" w:line="240" w:lineRule="auto"/>
        <w:jc w:val="both"/>
        <w:rPr>
          <w:rFonts w:ascii="Times New Roman" w:eastAsia="Times New Roman" w:hAnsi="Times New Roman" w:cs="Times New Roman"/>
          <w:sz w:val="24"/>
          <w:szCs w:val="24"/>
          <w:lang w:eastAsia="ru-RU"/>
        </w:rPr>
      </w:pPr>
    </w:p>
    <w:p w:rsidR="005A3304" w:rsidRPr="00555A01" w:rsidRDefault="005A3304" w:rsidP="003631BD">
      <w:pPr>
        <w:spacing w:after="0" w:line="240" w:lineRule="auto"/>
        <w:jc w:val="both"/>
        <w:rPr>
          <w:rFonts w:ascii="Times New Roman" w:eastAsia="Times New Roman" w:hAnsi="Times New Roman" w:cs="Times New Roman"/>
          <w:sz w:val="24"/>
          <w:szCs w:val="24"/>
          <w:u w:val="single"/>
          <w:lang w:eastAsia="ru-RU"/>
        </w:rPr>
      </w:pPr>
      <w:r w:rsidRPr="00555A01">
        <w:rPr>
          <w:rFonts w:ascii="Times New Roman" w:eastAsia="Times New Roman" w:hAnsi="Times New Roman" w:cs="Times New Roman"/>
          <w:sz w:val="24"/>
          <w:szCs w:val="24"/>
          <w:u w:val="single"/>
          <w:lang w:eastAsia="ru-RU"/>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p w:rsidR="005A3304" w:rsidRPr="00555A01" w:rsidRDefault="005A3304"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Компетенции:</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Работать с химическими веществами и оборудованием с соблюдением охраны труда и экологической безопасности;</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Подготавливать реагенты и </w:t>
      </w:r>
      <w:proofErr w:type="gramStart"/>
      <w:r w:rsidRPr="00555A01">
        <w:rPr>
          <w:rFonts w:ascii="Times New Roman" w:eastAsia="Times New Roman" w:hAnsi="Times New Roman" w:cs="Times New Roman"/>
          <w:sz w:val="24"/>
          <w:szCs w:val="24"/>
          <w:lang w:eastAsia="ru-RU"/>
        </w:rPr>
        <w:t>материалы</w:t>
      </w:r>
      <w:proofErr w:type="gramEnd"/>
      <w:r w:rsidRPr="00555A01">
        <w:rPr>
          <w:rFonts w:ascii="Times New Roman" w:eastAsia="Times New Roman" w:hAnsi="Times New Roman" w:cs="Times New Roman"/>
          <w:sz w:val="24"/>
          <w:szCs w:val="24"/>
          <w:lang w:eastAsia="ru-RU"/>
        </w:rPr>
        <w:t xml:space="preserve"> необходимые для проведения анализа;</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Грамотно использовать оборудование химико-аналитических лабораторий;</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Эксплуатировать коммуникации химико-аналитических лабораторий;</w:t>
      </w:r>
    </w:p>
    <w:p w:rsidR="005A3304" w:rsidRPr="00555A01" w:rsidRDefault="005A3304" w:rsidP="003631BD">
      <w:pPr>
        <w:numPr>
          <w:ilvl w:val="0"/>
          <w:numId w:val="3"/>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rsidR="005A3304" w:rsidRPr="00555A01" w:rsidRDefault="005A3304"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Проводить обработку результатов анализов с использованием аппаратно-программных комплексов</w:t>
      </w:r>
    </w:p>
    <w:p w:rsidR="005172FC" w:rsidRPr="00555A01" w:rsidRDefault="005172FC" w:rsidP="003631BD">
      <w:pPr>
        <w:spacing w:after="0" w:line="240" w:lineRule="auto"/>
        <w:jc w:val="both"/>
        <w:rPr>
          <w:rFonts w:ascii="Times New Roman" w:hAnsi="Times New Roman" w:cs="Times New Roman"/>
          <w:color w:val="4F81BD" w:themeColor="accent1"/>
          <w:sz w:val="24"/>
          <w:szCs w:val="24"/>
        </w:rPr>
      </w:pP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 xml:space="preserve">2.2 </w:t>
      </w:r>
      <w:r w:rsidRPr="00555A01">
        <w:rPr>
          <w:rFonts w:ascii="Times New Roman" w:hAnsi="Times New Roman"/>
          <w:color w:val="000000" w:themeColor="text1"/>
          <w:sz w:val="24"/>
          <w:lang w:val="ru-RU"/>
        </w:rPr>
        <w:tab/>
        <w:t>Теоретические знания</w:t>
      </w:r>
    </w:p>
    <w:p w:rsidR="005172FC" w:rsidRPr="00555A01" w:rsidRDefault="005172FC" w:rsidP="003631BD">
      <w:pPr>
        <w:spacing w:after="0" w:line="240" w:lineRule="auto"/>
        <w:rPr>
          <w:rFonts w:ascii="Times New Roman" w:hAnsi="Times New Roman" w:cs="Times New Roman"/>
          <w:color w:val="4F81BD" w:themeColor="accent1"/>
          <w:sz w:val="24"/>
          <w:szCs w:val="24"/>
        </w:rPr>
      </w:pPr>
      <w:r w:rsidRPr="00555A01">
        <w:rPr>
          <w:rFonts w:ascii="Times New Roman" w:hAnsi="Times New Roman" w:cs="Times New Roman"/>
          <w:sz w:val="24"/>
          <w:szCs w:val="24"/>
        </w:rPr>
        <w:t xml:space="preserve">2.2.1 </w:t>
      </w:r>
      <w:r w:rsidRPr="00555A01">
        <w:rPr>
          <w:rFonts w:ascii="Times New Roman" w:hAnsi="Times New Roman" w:cs="Times New Roman"/>
          <w:sz w:val="24"/>
          <w:szCs w:val="24"/>
        </w:rPr>
        <w:tab/>
      </w:r>
      <w:r w:rsidR="00F945E0" w:rsidRPr="00555A01">
        <w:rPr>
          <w:rFonts w:ascii="Times New Roman" w:eastAsia="Times New Roman" w:hAnsi="Times New Roman" w:cs="Times New Roman"/>
          <w:sz w:val="24"/>
          <w:szCs w:val="24"/>
          <w:lang w:eastAsia="ru-RU"/>
        </w:rPr>
        <w:t>Теоретические знания необходимы, но они не подвергаются явной проверке.</w:t>
      </w:r>
    </w:p>
    <w:p w:rsidR="005172FC" w:rsidRPr="00555A01" w:rsidRDefault="005172FC" w:rsidP="003631BD">
      <w:pPr>
        <w:spacing w:after="0" w:line="240" w:lineRule="auto"/>
        <w:jc w:val="both"/>
        <w:rPr>
          <w:rFonts w:ascii="Times New Roman" w:hAnsi="Times New Roman" w:cs="Times New Roman"/>
          <w:color w:val="000000" w:themeColor="text1"/>
          <w:sz w:val="24"/>
          <w:szCs w:val="24"/>
        </w:rPr>
      </w:pP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2.3</w:t>
      </w:r>
      <w:r w:rsidRPr="00555A01">
        <w:rPr>
          <w:rFonts w:ascii="Times New Roman" w:hAnsi="Times New Roman"/>
          <w:color w:val="000000" w:themeColor="text1"/>
          <w:sz w:val="24"/>
          <w:lang w:val="ru-RU"/>
        </w:rPr>
        <w:tab/>
        <w:t xml:space="preserve"> Практическая работа</w:t>
      </w:r>
    </w:p>
    <w:p w:rsidR="00F945E0" w:rsidRPr="00555A01" w:rsidRDefault="00F945E0"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Участник должен самостоятельно выполнить предложенные</w:t>
      </w:r>
      <w:r w:rsidR="00A530B0" w:rsidRPr="00555A01">
        <w:rPr>
          <w:rFonts w:ascii="Times New Roman" w:eastAsia="Times New Roman" w:hAnsi="Times New Roman" w:cs="Times New Roman"/>
          <w:sz w:val="24"/>
          <w:szCs w:val="24"/>
          <w:lang w:eastAsia="ru-RU"/>
        </w:rPr>
        <w:t xml:space="preserve"> модули. Каждый модуль состоит</w:t>
      </w:r>
      <w:r w:rsidRPr="00555A01">
        <w:rPr>
          <w:rFonts w:ascii="Times New Roman" w:eastAsia="Times New Roman" w:hAnsi="Times New Roman" w:cs="Times New Roman"/>
          <w:sz w:val="24"/>
          <w:szCs w:val="24"/>
          <w:lang w:eastAsia="ru-RU"/>
        </w:rPr>
        <w:t xml:space="preserve"> из практического задания</w:t>
      </w:r>
      <w:r w:rsidR="00A530B0" w:rsidRPr="00555A01">
        <w:rPr>
          <w:rFonts w:ascii="Times New Roman" w:eastAsia="Times New Roman" w:hAnsi="Times New Roman" w:cs="Times New Roman"/>
          <w:sz w:val="24"/>
          <w:szCs w:val="24"/>
          <w:lang w:eastAsia="ru-RU"/>
        </w:rPr>
        <w:t>.</w:t>
      </w:r>
      <w:r w:rsidRPr="00555A01">
        <w:rPr>
          <w:rFonts w:ascii="Times New Roman" w:eastAsia="Times New Roman" w:hAnsi="Times New Roman" w:cs="Times New Roman"/>
          <w:sz w:val="24"/>
          <w:szCs w:val="24"/>
          <w:lang w:eastAsia="ru-RU"/>
        </w:rPr>
        <w:t xml:space="preserve"> </w:t>
      </w:r>
    </w:p>
    <w:p w:rsidR="005172FC" w:rsidRPr="00555A01" w:rsidRDefault="005172FC" w:rsidP="003631BD">
      <w:pPr>
        <w:spacing w:after="0" w:line="240" w:lineRule="auto"/>
        <w:jc w:val="both"/>
        <w:rPr>
          <w:rFonts w:ascii="Times New Roman" w:hAnsi="Times New Roman" w:cs="Times New Roman"/>
          <w:b/>
          <w:color w:val="4F81BD" w:themeColor="accent1"/>
          <w:sz w:val="24"/>
          <w:szCs w:val="24"/>
        </w:rPr>
      </w:pPr>
    </w:p>
    <w:p w:rsidR="005172FC" w:rsidRPr="00555A01" w:rsidRDefault="005172FC" w:rsidP="003631BD">
      <w:pPr>
        <w:pStyle w:val="1"/>
        <w:spacing w:before="0" w:after="0"/>
        <w:rPr>
          <w:rFonts w:ascii="Times New Roman" w:hAnsi="Times New Roman"/>
          <w:lang w:val="ru-RU"/>
        </w:rPr>
      </w:pPr>
      <w:r w:rsidRPr="00555A01">
        <w:rPr>
          <w:rFonts w:ascii="Times New Roman" w:hAnsi="Times New Roman"/>
          <w:color w:val="4F81BD" w:themeColor="accent1"/>
          <w:u w:val="none"/>
          <w:lang w:val="ru-RU"/>
        </w:rPr>
        <w:br w:type="page"/>
      </w:r>
      <w:bookmarkStart w:id="2" w:name="_Toc409971275"/>
      <w:r w:rsidRPr="00555A01">
        <w:rPr>
          <w:rFonts w:ascii="Times New Roman" w:hAnsi="Times New Roman"/>
          <w:u w:val="none"/>
          <w:lang w:val="ru-RU"/>
        </w:rPr>
        <w:lastRenderedPageBreak/>
        <w:t xml:space="preserve">3 </w:t>
      </w:r>
      <w:r w:rsidRPr="00555A01">
        <w:rPr>
          <w:rFonts w:ascii="Times New Roman" w:hAnsi="Times New Roman"/>
          <w:u w:val="none"/>
          <w:lang w:val="ru-RU"/>
        </w:rPr>
        <w:tab/>
      </w:r>
      <w:r w:rsidRPr="00555A01">
        <w:rPr>
          <w:rFonts w:ascii="Times New Roman" w:hAnsi="Times New Roman"/>
          <w:lang w:val="ru-RU"/>
        </w:rPr>
        <w:t>КОНКУРСНОЕ ЗАДАНИЕ</w:t>
      </w:r>
      <w:bookmarkEnd w:id="2"/>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3.1</w:t>
      </w:r>
      <w:r w:rsidRPr="00555A01">
        <w:rPr>
          <w:rFonts w:ascii="Times New Roman" w:hAnsi="Times New Roman"/>
          <w:color w:val="000000" w:themeColor="text1"/>
          <w:sz w:val="24"/>
          <w:lang w:val="ru-RU"/>
        </w:rPr>
        <w:tab/>
        <w:t>Формат и структура Конкурсного задания</w:t>
      </w:r>
    </w:p>
    <w:p w:rsidR="00943CEA" w:rsidRPr="00555A01" w:rsidRDefault="00943CEA"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Конкурсное задание представляет собой три</w:t>
      </w:r>
      <w:r w:rsidRPr="00555A01">
        <w:rPr>
          <w:rFonts w:ascii="Times New Roman" w:eastAsia="Times New Roman" w:hAnsi="Times New Roman" w:cs="Times New Roman"/>
          <w:color w:val="FF0000"/>
          <w:sz w:val="24"/>
          <w:szCs w:val="24"/>
          <w:lang w:eastAsia="ru-RU"/>
        </w:rPr>
        <w:t xml:space="preserve"> </w:t>
      </w:r>
      <w:r w:rsidRPr="00555A01">
        <w:rPr>
          <w:rFonts w:ascii="Times New Roman" w:eastAsia="Times New Roman" w:hAnsi="Times New Roman" w:cs="Times New Roman"/>
          <w:sz w:val="24"/>
          <w:szCs w:val="24"/>
          <w:lang w:eastAsia="ru-RU"/>
        </w:rPr>
        <w:t>самостоятельных направления: контроль качества</w:t>
      </w:r>
      <w:r w:rsidR="00A530B0" w:rsidRPr="00555A01">
        <w:rPr>
          <w:rFonts w:ascii="Times New Roman" w:eastAsia="Times New Roman" w:hAnsi="Times New Roman" w:cs="Times New Roman"/>
          <w:sz w:val="24"/>
          <w:szCs w:val="24"/>
          <w:lang w:eastAsia="ru-RU"/>
        </w:rPr>
        <w:t xml:space="preserve"> неорганическ</w:t>
      </w:r>
      <w:r w:rsidR="00D94C18" w:rsidRPr="00555A01">
        <w:rPr>
          <w:rFonts w:ascii="Times New Roman" w:eastAsia="Times New Roman" w:hAnsi="Times New Roman" w:cs="Times New Roman"/>
          <w:sz w:val="24"/>
          <w:szCs w:val="24"/>
          <w:lang w:eastAsia="ru-RU"/>
        </w:rPr>
        <w:t>их, органических и</w:t>
      </w:r>
      <w:r w:rsidR="00A530B0" w:rsidRPr="00555A01">
        <w:rPr>
          <w:rFonts w:ascii="Times New Roman" w:eastAsia="Times New Roman" w:hAnsi="Times New Roman" w:cs="Times New Roman"/>
          <w:sz w:val="24"/>
          <w:szCs w:val="24"/>
          <w:lang w:eastAsia="ru-RU"/>
        </w:rPr>
        <w:t xml:space="preserve"> </w:t>
      </w:r>
      <w:r w:rsidRPr="00555A01">
        <w:rPr>
          <w:rFonts w:ascii="Times New Roman" w:eastAsia="Times New Roman" w:hAnsi="Times New Roman" w:cs="Times New Roman"/>
          <w:sz w:val="24"/>
          <w:szCs w:val="24"/>
          <w:lang w:eastAsia="ru-RU"/>
        </w:rPr>
        <w:t>фармацевтических веществ.</w:t>
      </w:r>
    </w:p>
    <w:p w:rsidR="005A3304" w:rsidRPr="00555A01" w:rsidRDefault="005A3304" w:rsidP="003631BD">
      <w:pPr>
        <w:spacing w:after="0" w:line="240" w:lineRule="auto"/>
        <w:jc w:val="both"/>
        <w:rPr>
          <w:rFonts w:ascii="Times New Roman" w:hAnsi="Times New Roman" w:cs="Times New Roman"/>
          <w:color w:val="4F81BD" w:themeColor="accent1"/>
          <w:sz w:val="24"/>
          <w:szCs w:val="24"/>
        </w:rPr>
      </w:pPr>
    </w:p>
    <w:p w:rsidR="005A3304" w:rsidRPr="00555A01" w:rsidRDefault="005A3304"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В ходе выполнения модулей могут подвергаться проверке следующие области знаний:</w:t>
      </w:r>
    </w:p>
    <w:p w:rsidR="00035735" w:rsidRPr="00555A01" w:rsidRDefault="00A530B0"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п</w:t>
      </w:r>
      <w:r w:rsidR="005A3304" w:rsidRPr="00555A01">
        <w:rPr>
          <w:rFonts w:ascii="Times New Roman" w:eastAsia="Calibri" w:hAnsi="Times New Roman" w:cs="Times New Roman"/>
          <w:sz w:val="24"/>
          <w:szCs w:val="24"/>
        </w:rPr>
        <w:t xml:space="preserve">равила и нормы охраны труда и противопожарной защиты; </w:t>
      </w:r>
    </w:p>
    <w:p w:rsidR="00035735"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основные принципы планирования эксперимента; </w:t>
      </w:r>
    </w:p>
    <w:p w:rsidR="00035735"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правила оформления технической документации на проведение анализа; </w:t>
      </w:r>
    </w:p>
    <w:p w:rsidR="00035735"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устройство приборов аналитического контроля и методику работы на них; </w:t>
      </w:r>
    </w:p>
    <w:p w:rsidR="00035735"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химические и инструментальные методы анализа веществ; </w:t>
      </w:r>
    </w:p>
    <w:p w:rsidR="005A3304"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химические свойства исследуемых или синтезируемых веществ.</w:t>
      </w:r>
    </w:p>
    <w:p w:rsidR="005A3304" w:rsidRPr="00555A01" w:rsidRDefault="00035735"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Работа</w:t>
      </w:r>
      <w:r w:rsidR="005A3304" w:rsidRPr="00555A01">
        <w:rPr>
          <w:rFonts w:ascii="Times New Roman" w:eastAsia="Calibri" w:hAnsi="Times New Roman" w:cs="Times New Roman"/>
          <w:sz w:val="24"/>
          <w:szCs w:val="24"/>
        </w:rPr>
        <w:t xml:space="preserve"> с химическими веществами с соблюдением охраны труда и экологической безопасности.</w:t>
      </w:r>
    </w:p>
    <w:p w:rsidR="005A3304"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 отбор проб и образцов для проведения анализа.</w:t>
      </w:r>
    </w:p>
    <w:p w:rsidR="005A3304" w:rsidRPr="00555A01" w:rsidRDefault="00A530B0"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в</w:t>
      </w:r>
      <w:r w:rsidR="00035735" w:rsidRPr="00555A01">
        <w:rPr>
          <w:rFonts w:ascii="Times New Roman" w:eastAsia="Calibri" w:hAnsi="Times New Roman" w:cs="Times New Roman"/>
          <w:sz w:val="24"/>
          <w:szCs w:val="24"/>
        </w:rPr>
        <w:t>ыбор оптимальных</w:t>
      </w:r>
      <w:r w:rsidR="005A3304" w:rsidRPr="00555A01">
        <w:rPr>
          <w:rFonts w:ascii="Times New Roman" w:eastAsia="Calibri" w:hAnsi="Times New Roman" w:cs="Times New Roman"/>
          <w:sz w:val="24"/>
          <w:szCs w:val="24"/>
        </w:rPr>
        <w:t xml:space="preserve"> </w:t>
      </w:r>
      <w:r w:rsidR="004A2AED" w:rsidRPr="00555A01">
        <w:rPr>
          <w:rFonts w:ascii="Times New Roman" w:eastAsia="Calibri" w:hAnsi="Times New Roman" w:cs="Times New Roman"/>
          <w:sz w:val="24"/>
          <w:szCs w:val="24"/>
        </w:rPr>
        <w:t>методов анализа</w:t>
      </w:r>
      <w:r w:rsidR="005A3304" w:rsidRPr="00555A01">
        <w:rPr>
          <w:rFonts w:ascii="Times New Roman" w:eastAsia="Calibri" w:hAnsi="Times New Roman" w:cs="Times New Roman"/>
          <w:sz w:val="24"/>
          <w:szCs w:val="24"/>
        </w:rPr>
        <w:t xml:space="preserve"> химического объекта.</w:t>
      </w:r>
    </w:p>
    <w:p w:rsidR="005A3304" w:rsidRPr="00555A01" w:rsidRDefault="005A3304"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анализ природных и промышленных материалов химическими и инструментальными методами.</w:t>
      </w:r>
    </w:p>
    <w:p w:rsidR="005A3304" w:rsidRPr="00555A01" w:rsidRDefault="00035735"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 </w:t>
      </w:r>
      <w:r w:rsidR="00A530B0" w:rsidRPr="00555A01">
        <w:rPr>
          <w:rFonts w:ascii="Times New Roman" w:eastAsia="Calibri" w:hAnsi="Times New Roman" w:cs="Times New Roman"/>
          <w:sz w:val="24"/>
          <w:szCs w:val="24"/>
        </w:rPr>
        <w:t>метрологические характеристики и контроль показателей качества измерений</w:t>
      </w:r>
    </w:p>
    <w:p w:rsidR="00A530B0" w:rsidRPr="00555A01" w:rsidRDefault="00A530B0" w:rsidP="00250DAF">
      <w:pPr>
        <w:numPr>
          <w:ilvl w:val="0"/>
          <w:numId w:val="8"/>
        </w:numPr>
        <w:spacing w:after="0" w:line="240" w:lineRule="auto"/>
        <w:ind w:left="0"/>
        <w:contextualSpacing/>
        <w:jc w:val="both"/>
        <w:rPr>
          <w:rFonts w:ascii="Times New Roman" w:eastAsia="Calibri" w:hAnsi="Times New Roman" w:cs="Times New Roman"/>
          <w:sz w:val="24"/>
          <w:szCs w:val="24"/>
        </w:rPr>
      </w:pPr>
      <w:r w:rsidRPr="00555A01">
        <w:rPr>
          <w:rFonts w:ascii="Times New Roman" w:eastAsia="Calibri" w:hAnsi="Times New Roman" w:cs="Times New Roman"/>
          <w:sz w:val="24"/>
          <w:szCs w:val="24"/>
        </w:rPr>
        <w:t>оформление результатов эксперимента</w:t>
      </w:r>
    </w:p>
    <w:p w:rsidR="00523688" w:rsidRPr="00555A01" w:rsidRDefault="00523688" w:rsidP="003631BD">
      <w:pPr>
        <w:pStyle w:val="2"/>
        <w:spacing w:before="0" w:after="0"/>
        <w:rPr>
          <w:rFonts w:ascii="Times New Roman" w:hAnsi="Times New Roman"/>
          <w:b w:val="0"/>
          <w:i w:val="0"/>
          <w:sz w:val="24"/>
          <w:lang w:val="ru-RU" w:eastAsia="ru-RU"/>
        </w:rPr>
      </w:pP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3.2</w:t>
      </w:r>
      <w:r w:rsidRPr="00555A01">
        <w:rPr>
          <w:rFonts w:ascii="Times New Roman" w:hAnsi="Times New Roman"/>
          <w:color w:val="000000" w:themeColor="text1"/>
          <w:sz w:val="24"/>
          <w:lang w:val="ru-RU"/>
        </w:rPr>
        <w:tab/>
        <w:t xml:space="preserve"> Требования к проекту Конкурсного задания</w:t>
      </w:r>
    </w:p>
    <w:p w:rsidR="005172FC" w:rsidRPr="00555A01" w:rsidRDefault="005A3304"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 xml:space="preserve">Конкурсное задание состоит из </w:t>
      </w:r>
      <w:r w:rsidR="00E21E3A" w:rsidRPr="00555A01">
        <w:rPr>
          <w:rFonts w:ascii="Times New Roman" w:hAnsi="Times New Roman" w:cs="Times New Roman"/>
          <w:sz w:val="24"/>
          <w:szCs w:val="24"/>
        </w:rPr>
        <w:t>7</w:t>
      </w:r>
      <w:r w:rsidR="005172FC" w:rsidRPr="00555A01">
        <w:rPr>
          <w:rFonts w:ascii="Times New Roman" w:hAnsi="Times New Roman" w:cs="Times New Roman"/>
          <w:sz w:val="24"/>
          <w:szCs w:val="24"/>
        </w:rPr>
        <w:t xml:space="preserve"> нез</w:t>
      </w:r>
      <w:r w:rsidR="006D5CBD" w:rsidRPr="00555A01">
        <w:rPr>
          <w:rFonts w:ascii="Times New Roman" w:hAnsi="Times New Roman" w:cs="Times New Roman"/>
          <w:sz w:val="24"/>
          <w:szCs w:val="24"/>
        </w:rPr>
        <w:t>ависимых модулей:</w:t>
      </w:r>
    </w:p>
    <w:p w:rsidR="00523688" w:rsidRPr="008A4D49" w:rsidRDefault="00523688" w:rsidP="003631BD">
      <w:pPr>
        <w:spacing w:after="0" w:line="240" w:lineRule="auto"/>
        <w:jc w:val="both"/>
        <w:rPr>
          <w:rFonts w:ascii="Times New Roman" w:hAnsi="Times New Roman" w:cs="Times New Roman"/>
          <w:sz w:val="24"/>
          <w:szCs w:val="24"/>
        </w:rPr>
      </w:pPr>
    </w:p>
    <w:p w:rsidR="00C55F1B" w:rsidRPr="008A4D49" w:rsidRDefault="00C55F1B" w:rsidP="003631BD">
      <w:pPr>
        <w:spacing w:after="0" w:line="240" w:lineRule="auto"/>
        <w:jc w:val="both"/>
        <w:rPr>
          <w:rFonts w:ascii="Times New Roman" w:eastAsia="Calibri" w:hAnsi="Times New Roman" w:cs="Times New Roman"/>
          <w:noProof/>
          <w:sz w:val="24"/>
          <w:szCs w:val="24"/>
        </w:rPr>
      </w:pPr>
      <w:r w:rsidRPr="008A4D49">
        <w:rPr>
          <w:rFonts w:ascii="Times New Roman" w:hAnsi="Times New Roman" w:cs="Times New Roman"/>
          <w:b/>
          <w:sz w:val="24"/>
          <w:szCs w:val="24"/>
        </w:rPr>
        <w:t>День 1 (6 часа).</w:t>
      </w:r>
      <w:r w:rsidRPr="008A4D49">
        <w:rPr>
          <w:rFonts w:ascii="Times New Roman" w:eastAsia="Calibri" w:hAnsi="Times New Roman" w:cs="Times New Roman"/>
          <w:noProof/>
          <w:sz w:val="24"/>
          <w:szCs w:val="24"/>
        </w:rPr>
        <w:t xml:space="preserve"> Фотометрические методы определения содержания иона металла в растворе соли.</w:t>
      </w:r>
    </w:p>
    <w:p w:rsidR="00523688" w:rsidRPr="008A4D49" w:rsidRDefault="00523688"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523688" w:rsidRPr="008A4D49" w:rsidRDefault="00523688" w:rsidP="00250DAF">
      <w:pPr>
        <w:pStyle w:val="a6"/>
        <w:numPr>
          <w:ilvl w:val="0"/>
          <w:numId w:val="13"/>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 xml:space="preserve">Нормативные документы (межгосударственный стандарт), </w:t>
      </w:r>
    </w:p>
    <w:p w:rsidR="00523688" w:rsidRPr="008A4D49" w:rsidRDefault="00523688" w:rsidP="00250DAF">
      <w:pPr>
        <w:numPr>
          <w:ilvl w:val="0"/>
          <w:numId w:val="13"/>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523688" w:rsidRPr="008A4D49" w:rsidRDefault="00523688" w:rsidP="00250DAF">
      <w:pPr>
        <w:numPr>
          <w:ilvl w:val="0"/>
          <w:numId w:val="13"/>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523688" w:rsidRPr="008A4D49" w:rsidRDefault="00523688" w:rsidP="00250DAF">
      <w:pPr>
        <w:numPr>
          <w:ilvl w:val="0"/>
          <w:numId w:val="13"/>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523688" w:rsidRPr="008A4D49" w:rsidRDefault="00523688" w:rsidP="003631BD">
      <w:pPr>
        <w:spacing w:after="0" w:line="240" w:lineRule="auto"/>
        <w:jc w:val="both"/>
        <w:rPr>
          <w:rFonts w:ascii="Times New Roman" w:hAnsi="Times New Roman" w:cs="Times New Roman"/>
          <w:sz w:val="24"/>
          <w:szCs w:val="24"/>
        </w:rPr>
      </w:pPr>
    </w:p>
    <w:p w:rsidR="00523688" w:rsidRPr="008A4D49" w:rsidRDefault="00523688"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963573" w:rsidRPr="008A4D49" w:rsidRDefault="00963573" w:rsidP="003631BD">
      <w:pPr>
        <w:spacing w:after="0" w:line="240" w:lineRule="auto"/>
        <w:jc w:val="both"/>
        <w:rPr>
          <w:rFonts w:ascii="Times New Roman" w:hAnsi="Times New Roman" w:cs="Times New Roman"/>
          <w:sz w:val="24"/>
          <w:szCs w:val="24"/>
        </w:rPr>
      </w:pPr>
    </w:p>
    <w:p w:rsidR="00523688" w:rsidRPr="008A4D49" w:rsidRDefault="00523688" w:rsidP="00250DAF">
      <w:pPr>
        <w:pStyle w:val="a6"/>
        <w:numPr>
          <w:ilvl w:val="0"/>
          <w:numId w:val="14"/>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Составить и реализовать алгоритм выполнения экспериментального задания в соответствии с нормативным документом</w:t>
      </w:r>
    </w:p>
    <w:p w:rsidR="00523688" w:rsidRPr="008A4D49" w:rsidRDefault="00523688" w:rsidP="00250DAF">
      <w:pPr>
        <w:pStyle w:val="a6"/>
        <w:numPr>
          <w:ilvl w:val="0"/>
          <w:numId w:val="14"/>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Подготовить посуду для эксперимента</w:t>
      </w:r>
    </w:p>
    <w:p w:rsidR="009370C9" w:rsidRPr="008A4D49" w:rsidRDefault="0007638E" w:rsidP="00250DAF">
      <w:pPr>
        <w:pStyle w:val="a6"/>
        <w:numPr>
          <w:ilvl w:val="0"/>
          <w:numId w:val="14"/>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Приготовить необходимые растворы</w:t>
      </w:r>
      <w:r w:rsidR="009370C9" w:rsidRPr="008A4D49">
        <w:rPr>
          <w:rFonts w:ascii="Times New Roman" w:eastAsia="Calibri" w:hAnsi="Times New Roman" w:cs="Times New Roman"/>
          <w:sz w:val="24"/>
          <w:szCs w:val="24"/>
        </w:rPr>
        <w:t xml:space="preserve"> для определения содержания иона металла по нормативной документации. На контроль предлагается ГСО анализируемого иона.</w:t>
      </w:r>
    </w:p>
    <w:p w:rsidR="009370C9" w:rsidRPr="008A4D49" w:rsidRDefault="009370C9" w:rsidP="00250DAF">
      <w:pPr>
        <w:pStyle w:val="a6"/>
        <w:numPr>
          <w:ilvl w:val="0"/>
          <w:numId w:val="14"/>
        </w:numPr>
        <w:spacing w:after="0" w:line="240" w:lineRule="auto"/>
        <w:ind w:left="0"/>
        <w:jc w:val="both"/>
        <w:rPr>
          <w:rFonts w:ascii="Times New Roman" w:hAnsi="Times New Roman" w:cs="Times New Roman"/>
          <w:sz w:val="24"/>
          <w:szCs w:val="24"/>
        </w:rPr>
      </w:pPr>
      <w:r w:rsidRPr="008A4D49">
        <w:rPr>
          <w:rFonts w:ascii="Times New Roman" w:eastAsia="Calibri" w:hAnsi="Times New Roman" w:cs="Times New Roman"/>
          <w:sz w:val="24"/>
          <w:szCs w:val="24"/>
        </w:rPr>
        <w:t>Провести определение содержания иона металла</w:t>
      </w:r>
      <w:r w:rsidRPr="008A4D49">
        <w:rPr>
          <w:rFonts w:ascii="Times New Roman" w:eastAsia="Calibri" w:hAnsi="Times New Roman" w:cs="Times New Roman"/>
          <w:noProof/>
          <w:sz w:val="24"/>
          <w:szCs w:val="24"/>
          <w:lang w:eastAsia="ru-RU"/>
        </w:rPr>
        <w:t xml:space="preserve"> по ГОСТ. </w:t>
      </w:r>
    </w:p>
    <w:p w:rsidR="009370C9" w:rsidRPr="008A4D49" w:rsidRDefault="009370C9" w:rsidP="00250DAF">
      <w:pPr>
        <w:pStyle w:val="a6"/>
        <w:numPr>
          <w:ilvl w:val="0"/>
          <w:numId w:val="14"/>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Провести обработку результатов измерений с помощью компьютерной системы</w:t>
      </w:r>
    </w:p>
    <w:p w:rsidR="006760B1" w:rsidRPr="008A4D49" w:rsidRDefault="006760B1" w:rsidP="003631BD">
      <w:pPr>
        <w:spacing w:after="0" w:line="240" w:lineRule="auto"/>
        <w:jc w:val="both"/>
        <w:rPr>
          <w:rFonts w:ascii="Times New Roman" w:hAnsi="Times New Roman" w:cs="Times New Roman"/>
          <w:sz w:val="24"/>
          <w:szCs w:val="24"/>
        </w:rPr>
      </w:pPr>
    </w:p>
    <w:p w:rsidR="006760B1" w:rsidRPr="008A4D49" w:rsidRDefault="006760B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6760B1" w:rsidRPr="008A4D49" w:rsidRDefault="006760B1" w:rsidP="00250DAF">
      <w:pPr>
        <w:pStyle w:val="a6"/>
        <w:numPr>
          <w:ilvl w:val="0"/>
          <w:numId w:val="23"/>
        </w:numPr>
        <w:spacing w:after="0" w:line="240" w:lineRule="auto"/>
        <w:ind w:left="0"/>
        <w:jc w:val="both"/>
        <w:rPr>
          <w:rFonts w:ascii="Times New Roman" w:hAnsi="Times New Roman" w:cs="Times New Roman"/>
          <w:sz w:val="24"/>
          <w:szCs w:val="24"/>
        </w:rPr>
      </w:pPr>
      <w:r w:rsidRPr="008A4D49">
        <w:rPr>
          <w:rFonts w:ascii="Times New Roman" w:eastAsia="Calibri" w:hAnsi="Times New Roman" w:cs="Times New Roman"/>
          <w:sz w:val="24"/>
          <w:szCs w:val="24"/>
        </w:rPr>
        <w:t>определение содержания иона металла в растворе соли по предложенным методикам;</w:t>
      </w:r>
    </w:p>
    <w:p w:rsidR="006760B1" w:rsidRPr="008A4D49" w:rsidRDefault="006760B1" w:rsidP="00250DAF">
      <w:pPr>
        <w:pStyle w:val="a6"/>
        <w:numPr>
          <w:ilvl w:val="0"/>
          <w:numId w:val="23"/>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Получение результатов измерения с метрологическими характеристиками;</w:t>
      </w:r>
    </w:p>
    <w:p w:rsidR="006760B1" w:rsidRPr="008A4D49" w:rsidRDefault="006760B1" w:rsidP="00250DAF">
      <w:pPr>
        <w:pStyle w:val="a6"/>
        <w:numPr>
          <w:ilvl w:val="0"/>
          <w:numId w:val="23"/>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Анализ полученных результатов;</w:t>
      </w:r>
    </w:p>
    <w:p w:rsidR="006760B1" w:rsidRPr="008A4D49" w:rsidRDefault="006760B1" w:rsidP="00250DAF">
      <w:pPr>
        <w:pStyle w:val="a6"/>
        <w:numPr>
          <w:ilvl w:val="0"/>
          <w:numId w:val="23"/>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Оформление результатов измерения</w:t>
      </w:r>
    </w:p>
    <w:p w:rsidR="006760B1" w:rsidRPr="008A4D49" w:rsidRDefault="006760B1" w:rsidP="003631BD">
      <w:pPr>
        <w:spacing w:after="0" w:line="240" w:lineRule="auto"/>
        <w:jc w:val="both"/>
        <w:rPr>
          <w:rFonts w:ascii="Times New Roman" w:hAnsi="Times New Roman" w:cs="Times New Roman"/>
          <w:sz w:val="24"/>
          <w:szCs w:val="24"/>
        </w:rPr>
      </w:pPr>
    </w:p>
    <w:p w:rsidR="00581762" w:rsidRPr="008A4D49" w:rsidRDefault="006760B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b/>
          <w:sz w:val="24"/>
          <w:szCs w:val="24"/>
        </w:rPr>
        <w:t>День 1</w:t>
      </w:r>
      <w:r w:rsidR="005A3304" w:rsidRPr="008A4D49">
        <w:rPr>
          <w:rFonts w:ascii="Times New Roman" w:hAnsi="Times New Roman" w:cs="Times New Roman"/>
          <w:b/>
          <w:sz w:val="24"/>
          <w:szCs w:val="24"/>
        </w:rPr>
        <w:t xml:space="preserve"> (</w:t>
      </w:r>
      <w:r w:rsidR="00963573" w:rsidRPr="008A4D49">
        <w:rPr>
          <w:rFonts w:ascii="Times New Roman" w:hAnsi="Times New Roman" w:cs="Times New Roman"/>
          <w:b/>
          <w:sz w:val="24"/>
          <w:szCs w:val="24"/>
        </w:rPr>
        <w:t xml:space="preserve">2 </w:t>
      </w:r>
      <w:r w:rsidR="007C0224" w:rsidRPr="008A4D49">
        <w:rPr>
          <w:rFonts w:ascii="Times New Roman" w:hAnsi="Times New Roman" w:cs="Times New Roman"/>
          <w:b/>
          <w:sz w:val="24"/>
          <w:szCs w:val="24"/>
        </w:rPr>
        <w:t>часа</w:t>
      </w:r>
      <w:r w:rsidR="005172FC" w:rsidRPr="008A4D49">
        <w:rPr>
          <w:rFonts w:ascii="Times New Roman" w:hAnsi="Times New Roman" w:cs="Times New Roman"/>
          <w:b/>
          <w:sz w:val="24"/>
          <w:szCs w:val="24"/>
        </w:rPr>
        <w:t>).</w:t>
      </w:r>
      <w:r w:rsidR="005A3304" w:rsidRPr="008A4D49">
        <w:rPr>
          <w:rFonts w:ascii="Times New Roman" w:eastAsia="Calibri" w:hAnsi="Times New Roman" w:cs="Times New Roman"/>
          <w:noProof/>
          <w:sz w:val="24"/>
          <w:szCs w:val="24"/>
          <w:lang w:eastAsia="ru-RU"/>
        </w:rPr>
        <w:t xml:space="preserve"> </w:t>
      </w:r>
      <w:r w:rsidR="007C0224" w:rsidRPr="008A4D49">
        <w:rPr>
          <w:rFonts w:ascii="Times New Roman" w:hAnsi="Times New Roman" w:cs="Times New Roman"/>
          <w:sz w:val="24"/>
          <w:szCs w:val="24"/>
        </w:rPr>
        <w:t>Провести калибровку мерной посуды.</w:t>
      </w:r>
    </w:p>
    <w:p w:rsidR="00581762" w:rsidRPr="008A4D49" w:rsidRDefault="00581762"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581762" w:rsidRPr="008A4D49" w:rsidRDefault="00581762" w:rsidP="00250DAF">
      <w:pPr>
        <w:pStyle w:val="a6"/>
        <w:numPr>
          <w:ilvl w:val="0"/>
          <w:numId w:val="15"/>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 xml:space="preserve">Нормативные документы (межгосударственный стандарт), </w:t>
      </w:r>
    </w:p>
    <w:p w:rsidR="00581762" w:rsidRPr="008A4D49" w:rsidRDefault="00581762" w:rsidP="00250DAF">
      <w:pPr>
        <w:numPr>
          <w:ilvl w:val="0"/>
          <w:numId w:val="15"/>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581762" w:rsidRPr="008A4D49" w:rsidRDefault="00581762" w:rsidP="00250DAF">
      <w:pPr>
        <w:numPr>
          <w:ilvl w:val="0"/>
          <w:numId w:val="15"/>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lastRenderedPageBreak/>
        <w:t>оборудование</w:t>
      </w:r>
    </w:p>
    <w:p w:rsidR="00581762" w:rsidRPr="008A4D49" w:rsidRDefault="00581762" w:rsidP="00250DAF">
      <w:pPr>
        <w:numPr>
          <w:ilvl w:val="0"/>
          <w:numId w:val="15"/>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581762" w:rsidRPr="008A4D49" w:rsidRDefault="00581762" w:rsidP="003631BD">
      <w:pPr>
        <w:spacing w:after="0" w:line="240" w:lineRule="auto"/>
        <w:jc w:val="both"/>
        <w:rPr>
          <w:rFonts w:ascii="Times New Roman" w:hAnsi="Times New Roman" w:cs="Times New Roman"/>
          <w:sz w:val="24"/>
          <w:szCs w:val="24"/>
        </w:rPr>
      </w:pPr>
    </w:p>
    <w:p w:rsidR="00581762" w:rsidRPr="008A4D49" w:rsidRDefault="00581762"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581762" w:rsidRPr="008A4D49" w:rsidRDefault="00581762" w:rsidP="00250DAF">
      <w:pPr>
        <w:pStyle w:val="a6"/>
        <w:numPr>
          <w:ilvl w:val="0"/>
          <w:numId w:val="16"/>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Составить и реализовать алгоритм выполнения экспериментального задания в соответ</w:t>
      </w:r>
      <w:r w:rsidR="004764E5" w:rsidRPr="008A4D49">
        <w:rPr>
          <w:rFonts w:ascii="Times New Roman" w:eastAsia="Calibri" w:hAnsi="Times New Roman" w:cs="Times New Roman"/>
          <w:sz w:val="24"/>
          <w:szCs w:val="24"/>
        </w:rPr>
        <w:t>ствии с нормативным документом</w:t>
      </w:r>
    </w:p>
    <w:p w:rsidR="00581762" w:rsidRPr="008A4D49" w:rsidRDefault="00581762" w:rsidP="00250DAF">
      <w:pPr>
        <w:pStyle w:val="a6"/>
        <w:numPr>
          <w:ilvl w:val="0"/>
          <w:numId w:val="16"/>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Подготовить посуду для эксперимента</w:t>
      </w:r>
    </w:p>
    <w:p w:rsidR="00581762" w:rsidRPr="008A4D49" w:rsidRDefault="00581762" w:rsidP="00250DAF">
      <w:pPr>
        <w:pStyle w:val="a6"/>
        <w:numPr>
          <w:ilvl w:val="0"/>
          <w:numId w:val="16"/>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Провести калибровку мерной посуды;</w:t>
      </w:r>
    </w:p>
    <w:p w:rsidR="00581762" w:rsidRPr="008A4D49" w:rsidRDefault="00581762" w:rsidP="003631BD">
      <w:pPr>
        <w:spacing w:after="0" w:line="240" w:lineRule="auto"/>
        <w:contextualSpacing/>
        <w:jc w:val="both"/>
        <w:rPr>
          <w:rFonts w:ascii="Times New Roman" w:hAnsi="Times New Roman" w:cs="Times New Roman"/>
          <w:sz w:val="24"/>
          <w:szCs w:val="24"/>
        </w:rPr>
      </w:pPr>
    </w:p>
    <w:p w:rsidR="00581762" w:rsidRPr="008A4D49" w:rsidRDefault="00581762"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581762" w:rsidRPr="008A4D49" w:rsidRDefault="004C3A39" w:rsidP="00250DAF">
      <w:pPr>
        <w:pStyle w:val="a6"/>
        <w:numPr>
          <w:ilvl w:val="0"/>
          <w:numId w:val="17"/>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О</w:t>
      </w:r>
      <w:r w:rsidR="00581762" w:rsidRPr="008A4D49">
        <w:rPr>
          <w:rFonts w:ascii="Times New Roman" w:eastAsia="Calibri" w:hAnsi="Times New Roman" w:cs="Times New Roman"/>
          <w:sz w:val="24"/>
          <w:szCs w:val="24"/>
        </w:rPr>
        <w:t>пределение погрешности вместимости мерной посуды.</w:t>
      </w:r>
    </w:p>
    <w:p w:rsidR="009C1BF9" w:rsidRPr="008A4D49" w:rsidRDefault="00581762" w:rsidP="00250DAF">
      <w:pPr>
        <w:pStyle w:val="a6"/>
        <w:numPr>
          <w:ilvl w:val="0"/>
          <w:numId w:val="17"/>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Оформление результатов измерений.</w:t>
      </w:r>
    </w:p>
    <w:p w:rsidR="007C0224" w:rsidRPr="008A4D49" w:rsidRDefault="00963573" w:rsidP="003631BD">
      <w:pPr>
        <w:spacing w:after="0" w:line="240" w:lineRule="auto"/>
        <w:rPr>
          <w:rFonts w:ascii="Times New Roman" w:hAnsi="Times New Roman" w:cs="Times New Roman"/>
          <w:b/>
          <w:sz w:val="24"/>
          <w:szCs w:val="24"/>
        </w:rPr>
      </w:pPr>
      <w:r w:rsidRPr="008A4D49">
        <w:rPr>
          <w:rFonts w:ascii="Times New Roman" w:hAnsi="Times New Roman" w:cs="Times New Roman"/>
          <w:b/>
          <w:sz w:val="24"/>
          <w:szCs w:val="24"/>
        </w:rPr>
        <w:t xml:space="preserve">День 2 (4 часа) </w:t>
      </w:r>
      <w:r w:rsidRPr="008A4D49">
        <w:rPr>
          <w:rFonts w:ascii="Times New Roman" w:hAnsi="Times New Roman" w:cs="Times New Roman"/>
          <w:sz w:val="24"/>
          <w:szCs w:val="24"/>
        </w:rPr>
        <w:t xml:space="preserve"> </w:t>
      </w:r>
      <w:r w:rsidR="007C0224" w:rsidRPr="008A4D49">
        <w:rPr>
          <w:rFonts w:ascii="Times New Roman" w:hAnsi="Times New Roman" w:cs="Times New Roman"/>
          <w:sz w:val="24"/>
          <w:szCs w:val="24"/>
        </w:rPr>
        <w:t xml:space="preserve">Приготовить титрованный раствор для кислотно-основного титрования. </w:t>
      </w:r>
    </w:p>
    <w:p w:rsidR="007C0224" w:rsidRPr="008A4D49" w:rsidRDefault="007C0224"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7C0224" w:rsidRPr="008A4D49" w:rsidRDefault="007C0224" w:rsidP="00250DAF">
      <w:pPr>
        <w:pStyle w:val="a6"/>
        <w:numPr>
          <w:ilvl w:val="0"/>
          <w:numId w:val="18"/>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 xml:space="preserve">Нормативные документы (межгосударственный стандарт), </w:t>
      </w:r>
    </w:p>
    <w:p w:rsidR="007C0224" w:rsidRPr="008A4D49" w:rsidRDefault="007C0224" w:rsidP="00250DAF">
      <w:pPr>
        <w:numPr>
          <w:ilvl w:val="0"/>
          <w:numId w:val="18"/>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7C0224" w:rsidRPr="008A4D49" w:rsidRDefault="007C0224" w:rsidP="00250DAF">
      <w:pPr>
        <w:numPr>
          <w:ilvl w:val="0"/>
          <w:numId w:val="18"/>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реактивы </w:t>
      </w:r>
    </w:p>
    <w:p w:rsidR="007C0224" w:rsidRPr="008A4D49" w:rsidRDefault="007C0224" w:rsidP="00250DAF">
      <w:pPr>
        <w:numPr>
          <w:ilvl w:val="0"/>
          <w:numId w:val="18"/>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7C0224" w:rsidRPr="008A4D49" w:rsidRDefault="007C0224" w:rsidP="00250DAF">
      <w:pPr>
        <w:numPr>
          <w:ilvl w:val="0"/>
          <w:numId w:val="18"/>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7C0224" w:rsidRPr="008A4D49" w:rsidRDefault="007C0224" w:rsidP="003631BD">
      <w:pPr>
        <w:spacing w:after="0" w:line="240" w:lineRule="auto"/>
        <w:jc w:val="both"/>
        <w:rPr>
          <w:rFonts w:ascii="Times New Roman" w:hAnsi="Times New Roman" w:cs="Times New Roman"/>
          <w:sz w:val="24"/>
          <w:szCs w:val="24"/>
        </w:rPr>
      </w:pPr>
    </w:p>
    <w:p w:rsidR="007C0224" w:rsidRPr="008A4D49" w:rsidRDefault="007C0224"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7C0224" w:rsidRPr="008A4D49" w:rsidRDefault="007C0224" w:rsidP="00250DAF">
      <w:pPr>
        <w:pStyle w:val="a6"/>
        <w:numPr>
          <w:ilvl w:val="0"/>
          <w:numId w:val="9"/>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Составить и реализовать алгоритм выполнения экспериментального задания в соответ</w:t>
      </w:r>
      <w:r w:rsidR="004764E5" w:rsidRPr="008A4D49">
        <w:rPr>
          <w:rFonts w:ascii="Times New Roman" w:eastAsia="Calibri" w:hAnsi="Times New Roman" w:cs="Times New Roman"/>
          <w:sz w:val="24"/>
          <w:szCs w:val="24"/>
        </w:rPr>
        <w:t>ствии с нормативным документом</w:t>
      </w:r>
    </w:p>
    <w:p w:rsidR="007C0224" w:rsidRPr="008A4D49" w:rsidRDefault="007C0224" w:rsidP="00250DAF">
      <w:pPr>
        <w:pStyle w:val="a6"/>
        <w:numPr>
          <w:ilvl w:val="0"/>
          <w:numId w:val="9"/>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Подготовить посуду для эксперимента</w:t>
      </w:r>
    </w:p>
    <w:p w:rsidR="007C0224" w:rsidRPr="008A4D49" w:rsidRDefault="007C0224" w:rsidP="00250DAF">
      <w:pPr>
        <w:pStyle w:val="a6"/>
        <w:numPr>
          <w:ilvl w:val="0"/>
          <w:numId w:val="9"/>
        </w:numPr>
        <w:spacing w:after="0" w:line="240" w:lineRule="auto"/>
        <w:ind w:left="0"/>
        <w:rPr>
          <w:rFonts w:ascii="Times New Roman" w:eastAsia="Calibri" w:hAnsi="Times New Roman" w:cs="Times New Roman"/>
          <w:sz w:val="24"/>
          <w:szCs w:val="24"/>
        </w:rPr>
      </w:pPr>
      <w:r w:rsidRPr="008A4D49">
        <w:rPr>
          <w:rFonts w:ascii="Times New Roman" w:eastAsia="Calibri" w:hAnsi="Times New Roman" w:cs="Times New Roman"/>
          <w:sz w:val="24"/>
          <w:szCs w:val="24"/>
        </w:rPr>
        <w:t>Приготовить титрованный раствор по предложенной методике. На контрол</w:t>
      </w:r>
      <w:r w:rsidR="00963573" w:rsidRPr="008A4D49">
        <w:rPr>
          <w:rFonts w:ascii="Times New Roman" w:eastAsia="Calibri" w:hAnsi="Times New Roman" w:cs="Times New Roman"/>
          <w:sz w:val="24"/>
          <w:szCs w:val="24"/>
        </w:rPr>
        <w:t>ь предлагается концентрированный раствор</w:t>
      </w:r>
      <w:r w:rsidRPr="008A4D49">
        <w:rPr>
          <w:rFonts w:ascii="Times New Roman" w:eastAsia="Calibri" w:hAnsi="Times New Roman" w:cs="Times New Roman"/>
          <w:sz w:val="24"/>
          <w:szCs w:val="24"/>
        </w:rPr>
        <w:t xml:space="preserve"> кислот</w:t>
      </w:r>
      <w:r w:rsidR="00963573" w:rsidRPr="008A4D49">
        <w:rPr>
          <w:rFonts w:ascii="Times New Roman" w:eastAsia="Calibri" w:hAnsi="Times New Roman" w:cs="Times New Roman"/>
          <w:sz w:val="24"/>
          <w:szCs w:val="24"/>
        </w:rPr>
        <w:t xml:space="preserve">ы </w:t>
      </w:r>
    </w:p>
    <w:p w:rsidR="007C0224" w:rsidRPr="008A4D49" w:rsidRDefault="007C0224" w:rsidP="00250DAF">
      <w:pPr>
        <w:pStyle w:val="a6"/>
        <w:numPr>
          <w:ilvl w:val="0"/>
          <w:numId w:val="9"/>
        </w:numPr>
        <w:spacing w:after="0" w:line="240" w:lineRule="auto"/>
        <w:ind w:left="0"/>
        <w:rPr>
          <w:rFonts w:ascii="Times New Roman" w:hAnsi="Times New Roman" w:cs="Times New Roman"/>
          <w:sz w:val="24"/>
          <w:szCs w:val="24"/>
        </w:rPr>
      </w:pPr>
      <w:r w:rsidRPr="008A4D49">
        <w:rPr>
          <w:rFonts w:ascii="Times New Roman" w:eastAsia="Calibri" w:hAnsi="Times New Roman" w:cs="Times New Roman"/>
          <w:sz w:val="24"/>
          <w:szCs w:val="24"/>
        </w:rPr>
        <w:t>Провести определение концентрации раствора в соответствии с межгосударственным стандартом</w:t>
      </w:r>
    </w:p>
    <w:p w:rsidR="007C0224" w:rsidRPr="008A4D49" w:rsidRDefault="007C0224" w:rsidP="003631BD">
      <w:pPr>
        <w:spacing w:after="0" w:line="240" w:lineRule="auto"/>
        <w:contextualSpacing/>
        <w:jc w:val="both"/>
        <w:rPr>
          <w:rFonts w:ascii="Times New Roman" w:hAnsi="Times New Roman" w:cs="Times New Roman"/>
          <w:sz w:val="24"/>
          <w:szCs w:val="24"/>
        </w:rPr>
      </w:pPr>
    </w:p>
    <w:p w:rsidR="007C0224" w:rsidRPr="008A4D49" w:rsidRDefault="007C0224"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7C0224" w:rsidRPr="008A4D49" w:rsidRDefault="007C0224" w:rsidP="00250DAF">
      <w:pPr>
        <w:pStyle w:val="a6"/>
        <w:numPr>
          <w:ilvl w:val="0"/>
          <w:numId w:val="19"/>
        </w:numPr>
        <w:spacing w:after="0" w:line="240" w:lineRule="auto"/>
        <w:ind w:left="0"/>
        <w:jc w:val="both"/>
        <w:rPr>
          <w:rFonts w:ascii="Times New Roman" w:hAnsi="Times New Roman" w:cs="Times New Roman"/>
          <w:sz w:val="24"/>
          <w:szCs w:val="24"/>
        </w:rPr>
      </w:pPr>
      <w:r w:rsidRPr="008A4D49">
        <w:rPr>
          <w:rFonts w:ascii="Times New Roman" w:eastAsia="Calibri" w:hAnsi="Times New Roman" w:cs="Times New Roman"/>
          <w:sz w:val="24"/>
          <w:szCs w:val="24"/>
        </w:rPr>
        <w:t>Определение концентрации титрованного раствора по предложенной методике</w:t>
      </w:r>
    </w:p>
    <w:p w:rsidR="007C0224" w:rsidRPr="008A4D49" w:rsidRDefault="007C0224" w:rsidP="00250DAF">
      <w:pPr>
        <w:pStyle w:val="a6"/>
        <w:numPr>
          <w:ilvl w:val="0"/>
          <w:numId w:val="19"/>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Получение результатов измерения с метрологическими характеристиками</w:t>
      </w:r>
    </w:p>
    <w:p w:rsidR="00C00248" w:rsidRPr="008A4D49" w:rsidRDefault="007C0224" w:rsidP="00250DAF">
      <w:pPr>
        <w:pStyle w:val="a6"/>
        <w:numPr>
          <w:ilvl w:val="0"/>
          <w:numId w:val="19"/>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Оформление результатов измерений.</w:t>
      </w:r>
    </w:p>
    <w:p w:rsidR="00387F21" w:rsidRPr="008A4D49" w:rsidRDefault="00387F2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b/>
          <w:sz w:val="24"/>
          <w:szCs w:val="24"/>
        </w:rPr>
        <w:t>Д</w:t>
      </w:r>
      <w:r w:rsidR="006760B1" w:rsidRPr="008A4D49">
        <w:rPr>
          <w:rFonts w:ascii="Times New Roman" w:hAnsi="Times New Roman" w:cs="Times New Roman"/>
          <w:b/>
          <w:sz w:val="24"/>
          <w:szCs w:val="24"/>
        </w:rPr>
        <w:t>ень 2 (2</w:t>
      </w:r>
      <w:r w:rsidRPr="008A4D49">
        <w:rPr>
          <w:rFonts w:ascii="Times New Roman" w:hAnsi="Times New Roman" w:cs="Times New Roman"/>
          <w:b/>
          <w:sz w:val="24"/>
          <w:szCs w:val="24"/>
        </w:rPr>
        <w:t xml:space="preserve"> часа).</w:t>
      </w:r>
      <w:r w:rsidRPr="008A4D49">
        <w:rPr>
          <w:rFonts w:ascii="Times New Roman" w:hAnsi="Times New Roman" w:cs="Times New Roman"/>
          <w:sz w:val="24"/>
          <w:szCs w:val="24"/>
        </w:rPr>
        <w:t xml:space="preserve"> </w:t>
      </w:r>
      <w:r w:rsidR="001118C5" w:rsidRPr="008A4D49">
        <w:rPr>
          <w:rFonts w:ascii="Times New Roman" w:hAnsi="Times New Roman" w:cs="Times New Roman"/>
          <w:sz w:val="24"/>
          <w:szCs w:val="24"/>
        </w:rPr>
        <w:t>Анализ лекарственных препаратов рефрактометрическим методом</w:t>
      </w:r>
    </w:p>
    <w:p w:rsidR="00387F21" w:rsidRPr="008A4D49" w:rsidRDefault="00387F2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387F21" w:rsidRPr="008A4D49" w:rsidRDefault="00387F21" w:rsidP="00250DAF">
      <w:pPr>
        <w:pStyle w:val="a6"/>
        <w:numPr>
          <w:ilvl w:val="0"/>
          <w:numId w:val="20"/>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методики выполнения</w:t>
      </w:r>
    </w:p>
    <w:p w:rsidR="00387F21" w:rsidRPr="008A4D49" w:rsidRDefault="002E2C97" w:rsidP="00250DAF">
      <w:pPr>
        <w:numPr>
          <w:ilvl w:val="0"/>
          <w:numId w:val="2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р</w:t>
      </w:r>
      <w:r w:rsidR="00387F21" w:rsidRPr="008A4D49">
        <w:rPr>
          <w:rFonts w:ascii="Times New Roman" w:hAnsi="Times New Roman" w:cs="Times New Roman"/>
          <w:sz w:val="24"/>
          <w:szCs w:val="24"/>
        </w:rPr>
        <w:t xml:space="preserve">асходные материалы, </w:t>
      </w:r>
    </w:p>
    <w:p w:rsidR="00387F21" w:rsidRPr="008A4D49" w:rsidRDefault="00387F21" w:rsidP="00250DAF">
      <w:pPr>
        <w:numPr>
          <w:ilvl w:val="0"/>
          <w:numId w:val="2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реактивы </w:t>
      </w:r>
    </w:p>
    <w:p w:rsidR="00387F21" w:rsidRPr="008A4D49" w:rsidRDefault="00387F21" w:rsidP="00250DAF">
      <w:pPr>
        <w:numPr>
          <w:ilvl w:val="0"/>
          <w:numId w:val="2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387F21" w:rsidRPr="008A4D49" w:rsidRDefault="00DF6744" w:rsidP="00250DAF">
      <w:pPr>
        <w:numPr>
          <w:ilvl w:val="0"/>
          <w:numId w:val="2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6D5CBD" w:rsidRPr="008A4D49" w:rsidRDefault="006D5CBD" w:rsidP="003631BD">
      <w:pPr>
        <w:spacing w:after="0" w:line="240" w:lineRule="auto"/>
        <w:jc w:val="both"/>
        <w:rPr>
          <w:rFonts w:ascii="Times New Roman" w:hAnsi="Times New Roman" w:cs="Times New Roman"/>
          <w:sz w:val="24"/>
          <w:szCs w:val="24"/>
        </w:rPr>
      </w:pPr>
    </w:p>
    <w:p w:rsidR="00387F21" w:rsidRPr="008A4D49" w:rsidRDefault="00387F2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387F21" w:rsidRPr="008A4D49" w:rsidRDefault="00387F21" w:rsidP="00250DAF">
      <w:pPr>
        <w:pStyle w:val="a6"/>
        <w:numPr>
          <w:ilvl w:val="0"/>
          <w:numId w:val="22"/>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 xml:space="preserve">Составить и реализовать алгоритм выполнения экспериментального задания в соответствии с предложенной методикой </w:t>
      </w:r>
    </w:p>
    <w:p w:rsidR="00387F21" w:rsidRPr="008A4D49" w:rsidRDefault="00387F21" w:rsidP="00250DAF">
      <w:pPr>
        <w:pStyle w:val="a6"/>
        <w:numPr>
          <w:ilvl w:val="0"/>
          <w:numId w:val="22"/>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 xml:space="preserve">Подготовить </w:t>
      </w:r>
      <w:r w:rsidR="00D60151" w:rsidRPr="008A4D49">
        <w:rPr>
          <w:rFonts w:ascii="Times New Roman" w:eastAsia="Calibri" w:hAnsi="Times New Roman" w:cs="Times New Roman"/>
          <w:sz w:val="24"/>
          <w:szCs w:val="24"/>
        </w:rPr>
        <w:t>оборудование</w:t>
      </w:r>
      <w:r w:rsidRPr="008A4D49">
        <w:rPr>
          <w:rFonts w:ascii="Times New Roman" w:eastAsia="Calibri" w:hAnsi="Times New Roman" w:cs="Times New Roman"/>
          <w:sz w:val="24"/>
          <w:szCs w:val="24"/>
        </w:rPr>
        <w:t xml:space="preserve"> для эксперимента</w:t>
      </w:r>
    </w:p>
    <w:p w:rsidR="00D60151" w:rsidRPr="008A4D49" w:rsidRDefault="00D60151" w:rsidP="00250DAF">
      <w:pPr>
        <w:pStyle w:val="a6"/>
        <w:numPr>
          <w:ilvl w:val="0"/>
          <w:numId w:val="22"/>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Провести настройку оборудования</w:t>
      </w:r>
    </w:p>
    <w:p w:rsidR="00DF6744" w:rsidRPr="008A4D49" w:rsidRDefault="00DF6744" w:rsidP="00250DAF">
      <w:pPr>
        <w:pStyle w:val="a6"/>
        <w:numPr>
          <w:ilvl w:val="0"/>
          <w:numId w:val="22"/>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Определить показатели преломления приготовленных растворов;</w:t>
      </w:r>
    </w:p>
    <w:p w:rsidR="00DF6744" w:rsidRPr="008A4D49" w:rsidRDefault="00DF6744" w:rsidP="003631BD">
      <w:pPr>
        <w:spacing w:after="0" w:line="240" w:lineRule="auto"/>
        <w:contextualSpacing/>
        <w:jc w:val="both"/>
        <w:rPr>
          <w:rFonts w:ascii="Times New Roman" w:hAnsi="Times New Roman" w:cs="Times New Roman"/>
          <w:sz w:val="24"/>
          <w:szCs w:val="24"/>
        </w:rPr>
      </w:pPr>
    </w:p>
    <w:p w:rsidR="00387F21" w:rsidRPr="008A4D49" w:rsidRDefault="00387F21"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387F21" w:rsidRPr="008A4D49" w:rsidRDefault="002E2C97" w:rsidP="00250DAF">
      <w:pPr>
        <w:pStyle w:val="a6"/>
        <w:numPr>
          <w:ilvl w:val="0"/>
          <w:numId w:val="21"/>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п</w:t>
      </w:r>
      <w:r w:rsidR="00387F21" w:rsidRPr="008A4D49">
        <w:rPr>
          <w:rFonts w:ascii="Times New Roman" w:hAnsi="Times New Roman" w:cs="Times New Roman"/>
          <w:sz w:val="24"/>
          <w:szCs w:val="24"/>
        </w:rPr>
        <w:t xml:space="preserve">олучение результатов измерения </w:t>
      </w:r>
    </w:p>
    <w:p w:rsidR="00DF6744" w:rsidRPr="008A4D49" w:rsidRDefault="00DF6744" w:rsidP="00250DAF">
      <w:pPr>
        <w:pStyle w:val="a6"/>
        <w:numPr>
          <w:ilvl w:val="0"/>
          <w:numId w:val="21"/>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расчёт результатов</w:t>
      </w:r>
    </w:p>
    <w:p w:rsidR="003D7CCE" w:rsidRPr="008A4D49" w:rsidRDefault="003D7CCE" w:rsidP="003631BD">
      <w:pPr>
        <w:spacing w:after="0" w:line="240" w:lineRule="auto"/>
        <w:jc w:val="both"/>
        <w:rPr>
          <w:rFonts w:ascii="Times New Roman" w:eastAsia="Calibri" w:hAnsi="Times New Roman" w:cs="Times New Roman"/>
          <w:sz w:val="24"/>
          <w:szCs w:val="24"/>
        </w:rPr>
      </w:pPr>
      <w:r w:rsidRPr="008A4D49">
        <w:rPr>
          <w:rFonts w:ascii="Times New Roman" w:hAnsi="Times New Roman" w:cs="Times New Roman"/>
          <w:b/>
          <w:sz w:val="24"/>
          <w:szCs w:val="24"/>
        </w:rPr>
        <w:t>День 2 (2 часа).</w:t>
      </w:r>
      <w:r w:rsidRPr="008A4D49">
        <w:rPr>
          <w:rFonts w:ascii="Times New Roman" w:hAnsi="Times New Roman" w:cs="Times New Roman"/>
          <w:sz w:val="24"/>
          <w:szCs w:val="24"/>
        </w:rPr>
        <w:t xml:space="preserve"> </w:t>
      </w:r>
      <w:r w:rsidRPr="008A4D49">
        <w:rPr>
          <w:rFonts w:ascii="Times New Roman" w:eastAsia="Calibri" w:hAnsi="Times New Roman" w:cs="Times New Roman"/>
          <w:sz w:val="24"/>
          <w:szCs w:val="24"/>
        </w:rPr>
        <w:t xml:space="preserve">Рефрактометрический метод определения растворимых сухих веществ.  </w:t>
      </w:r>
    </w:p>
    <w:p w:rsidR="003D7CCE" w:rsidRPr="008A4D49" w:rsidRDefault="003D7CCE"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lastRenderedPageBreak/>
        <w:t>Данные:</w:t>
      </w:r>
    </w:p>
    <w:p w:rsidR="003D7CCE" w:rsidRPr="008A4D49" w:rsidRDefault="003D7CCE" w:rsidP="00250DAF">
      <w:pPr>
        <w:pStyle w:val="a6"/>
        <w:numPr>
          <w:ilvl w:val="0"/>
          <w:numId w:val="30"/>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 xml:space="preserve">Нормативные документы (межгосударственный стандарт), </w:t>
      </w:r>
    </w:p>
    <w:p w:rsidR="003D7CCE" w:rsidRPr="008A4D49" w:rsidRDefault="003D7CCE" w:rsidP="00250DAF">
      <w:pPr>
        <w:pStyle w:val="a6"/>
        <w:numPr>
          <w:ilvl w:val="0"/>
          <w:numId w:val="3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3D7CCE" w:rsidRPr="008A4D49" w:rsidRDefault="003D7CCE" w:rsidP="00250DAF">
      <w:pPr>
        <w:pStyle w:val="a6"/>
        <w:numPr>
          <w:ilvl w:val="0"/>
          <w:numId w:val="3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3D7CCE" w:rsidRPr="008A4D49" w:rsidRDefault="003D7CCE" w:rsidP="00250DAF">
      <w:pPr>
        <w:pStyle w:val="a6"/>
        <w:numPr>
          <w:ilvl w:val="0"/>
          <w:numId w:val="30"/>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3D7CCE" w:rsidRPr="008A4D49" w:rsidRDefault="003D7CCE" w:rsidP="003631BD">
      <w:pPr>
        <w:spacing w:after="0" w:line="240" w:lineRule="auto"/>
        <w:jc w:val="both"/>
        <w:rPr>
          <w:rFonts w:ascii="Times New Roman" w:hAnsi="Times New Roman" w:cs="Times New Roman"/>
          <w:sz w:val="24"/>
          <w:szCs w:val="24"/>
        </w:rPr>
      </w:pPr>
    </w:p>
    <w:p w:rsidR="003D7CCE" w:rsidRPr="008A4D49" w:rsidRDefault="003D7CCE"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3D7CCE" w:rsidRPr="008A4D49" w:rsidRDefault="003D7CCE" w:rsidP="00250DAF">
      <w:pPr>
        <w:pStyle w:val="a6"/>
        <w:numPr>
          <w:ilvl w:val="0"/>
          <w:numId w:val="31"/>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Составить и реализовать алгоритм выполнения экспериментального задания в соответствии с нормативным документом</w:t>
      </w:r>
    </w:p>
    <w:p w:rsidR="003D7CCE" w:rsidRPr="008A4D49" w:rsidRDefault="003D7CCE" w:rsidP="00250DAF">
      <w:pPr>
        <w:pStyle w:val="a6"/>
        <w:numPr>
          <w:ilvl w:val="0"/>
          <w:numId w:val="31"/>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Подготовить оборудование для эксперимента</w:t>
      </w:r>
    </w:p>
    <w:p w:rsidR="003D7CCE" w:rsidRPr="008A4D49" w:rsidRDefault="003D7CCE" w:rsidP="00250DAF">
      <w:pPr>
        <w:pStyle w:val="a6"/>
        <w:numPr>
          <w:ilvl w:val="0"/>
          <w:numId w:val="31"/>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Провести настройку оборудования</w:t>
      </w:r>
    </w:p>
    <w:p w:rsidR="003D7CCE" w:rsidRPr="008A4D49" w:rsidRDefault="003D7CCE" w:rsidP="00250DAF">
      <w:pPr>
        <w:pStyle w:val="a6"/>
        <w:numPr>
          <w:ilvl w:val="0"/>
          <w:numId w:val="31"/>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Определить показ</w:t>
      </w:r>
      <w:r w:rsidR="00DC652E" w:rsidRPr="008A4D49">
        <w:rPr>
          <w:rFonts w:ascii="Times New Roman" w:eastAsia="Calibri" w:hAnsi="Times New Roman" w:cs="Times New Roman"/>
          <w:sz w:val="24"/>
          <w:szCs w:val="24"/>
        </w:rPr>
        <w:t>атели преломления приготовленного раствора</w:t>
      </w:r>
      <w:r w:rsidRPr="008A4D49">
        <w:rPr>
          <w:rFonts w:ascii="Times New Roman" w:eastAsia="Calibri" w:hAnsi="Times New Roman" w:cs="Times New Roman"/>
          <w:sz w:val="24"/>
          <w:szCs w:val="24"/>
        </w:rPr>
        <w:t>;</w:t>
      </w:r>
    </w:p>
    <w:p w:rsidR="003D7CCE" w:rsidRPr="008A4D49" w:rsidRDefault="003D7CCE" w:rsidP="003631BD">
      <w:pPr>
        <w:spacing w:after="0" w:line="240" w:lineRule="auto"/>
        <w:contextualSpacing/>
        <w:jc w:val="both"/>
        <w:rPr>
          <w:rFonts w:ascii="Times New Roman" w:hAnsi="Times New Roman" w:cs="Times New Roman"/>
          <w:sz w:val="24"/>
          <w:szCs w:val="24"/>
        </w:rPr>
      </w:pPr>
    </w:p>
    <w:p w:rsidR="003D7CCE" w:rsidRPr="008A4D49" w:rsidRDefault="003D7CCE"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3D7CCE" w:rsidRPr="008A4D49" w:rsidRDefault="003D7CCE" w:rsidP="00250DAF">
      <w:pPr>
        <w:pStyle w:val="a6"/>
        <w:numPr>
          <w:ilvl w:val="0"/>
          <w:numId w:val="32"/>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получение результатов измерения </w:t>
      </w:r>
    </w:p>
    <w:p w:rsidR="003D7CCE" w:rsidRPr="008A4D49" w:rsidRDefault="003D7CCE" w:rsidP="00250DAF">
      <w:pPr>
        <w:pStyle w:val="a6"/>
        <w:numPr>
          <w:ilvl w:val="0"/>
          <w:numId w:val="32"/>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расчёт результатов</w:t>
      </w:r>
    </w:p>
    <w:p w:rsidR="003D7CCE" w:rsidRPr="008A4D49" w:rsidRDefault="003D7CCE" w:rsidP="00250DAF">
      <w:pPr>
        <w:pStyle w:val="a6"/>
        <w:numPr>
          <w:ilvl w:val="0"/>
          <w:numId w:val="32"/>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оформление результатов измерений</w:t>
      </w:r>
    </w:p>
    <w:p w:rsidR="00C6745A" w:rsidRPr="008A4D49" w:rsidRDefault="00C6745A" w:rsidP="003631BD">
      <w:pPr>
        <w:shd w:val="clear" w:color="auto" w:fill="FFFFFF"/>
        <w:spacing w:after="0" w:line="240" w:lineRule="auto"/>
        <w:jc w:val="both"/>
        <w:textAlignment w:val="baseline"/>
        <w:rPr>
          <w:rFonts w:ascii="Times New Roman" w:hAnsi="Times New Roman" w:cs="Times New Roman"/>
          <w:sz w:val="24"/>
          <w:szCs w:val="24"/>
        </w:rPr>
      </w:pPr>
      <w:r w:rsidRPr="008A4D49">
        <w:rPr>
          <w:rFonts w:ascii="Times New Roman" w:hAnsi="Times New Roman" w:cs="Times New Roman"/>
          <w:b/>
          <w:sz w:val="24"/>
          <w:szCs w:val="24"/>
        </w:rPr>
        <w:t>День 3 (2 часа).</w:t>
      </w:r>
      <w:r w:rsidRPr="008A4D49">
        <w:rPr>
          <w:rFonts w:ascii="Times New Roman" w:hAnsi="Times New Roman" w:cs="Times New Roman"/>
          <w:sz w:val="24"/>
          <w:szCs w:val="24"/>
        </w:rPr>
        <w:t xml:space="preserve"> </w:t>
      </w:r>
      <w:r w:rsidRPr="008A4D49">
        <w:rPr>
          <w:rFonts w:ascii="Times New Roman" w:eastAsia="Times New Roman" w:hAnsi="Times New Roman" w:cs="Times New Roman"/>
          <w:sz w:val="24"/>
          <w:szCs w:val="24"/>
          <w:lang w:eastAsia="ru-RU"/>
        </w:rPr>
        <w:t xml:space="preserve">Калибровка </w:t>
      </w:r>
      <w:proofErr w:type="spellStart"/>
      <w:r w:rsidRPr="008A4D49">
        <w:rPr>
          <w:rFonts w:ascii="Times New Roman" w:eastAsia="Times New Roman" w:hAnsi="Times New Roman" w:cs="Times New Roman"/>
          <w:sz w:val="24"/>
          <w:szCs w:val="24"/>
          <w:lang w:eastAsia="ru-RU"/>
        </w:rPr>
        <w:t>рН-метра</w:t>
      </w:r>
      <w:proofErr w:type="spellEnd"/>
      <w:r w:rsidRPr="008A4D49">
        <w:rPr>
          <w:rFonts w:ascii="Times New Roman" w:eastAsia="Times New Roman" w:hAnsi="Times New Roman" w:cs="Times New Roman"/>
          <w:sz w:val="24"/>
          <w:szCs w:val="24"/>
          <w:lang w:eastAsia="ru-RU"/>
        </w:rPr>
        <w:t xml:space="preserve"> по буферным растворам (по инструкции к прибору). </w:t>
      </w:r>
      <w:r w:rsidRPr="008A4D49">
        <w:rPr>
          <w:rFonts w:ascii="Times New Roman" w:eastAsia="Times New Roman" w:hAnsi="Times New Roman" w:cs="Times New Roman"/>
          <w:spacing w:val="2"/>
          <w:sz w:val="24"/>
          <w:szCs w:val="24"/>
          <w:lang w:eastAsia="ru-RU"/>
        </w:rPr>
        <w:t>Потенциометрический метод определения титруемой кислотности (пищевые продукты) (</w:t>
      </w:r>
      <w:r w:rsidRPr="008A4D49">
        <w:rPr>
          <w:rFonts w:ascii="Times New Roman" w:eastAsia="Times New Roman" w:hAnsi="Times New Roman" w:cs="Times New Roman"/>
          <w:spacing w:val="2"/>
          <w:sz w:val="24"/>
          <w:szCs w:val="24"/>
          <w:lang w:val="en-US" w:eastAsia="ru-RU"/>
        </w:rPr>
        <w:t>ISO</w:t>
      </w:r>
      <w:r w:rsidRPr="008A4D49">
        <w:rPr>
          <w:rFonts w:ascii="Times New Roman" w:eastAsia="Times New Roman" w:hAnsi="Times New Roman" w:cs="Times New Roman"/>
          <w:spacing w:val="2"/>
          <w:sz w:val="24"/>
          <w:szCs w:val="24"/>
          <w:lang w:eastAsia="ru-RU"/>
        </w:rPr>
        <w:t>)</w:t>
      </w:r>
    </w:p>
    <w:p w:rsidR="00F06D8A" w:rsidRPr="008A4D49" w:rsidRDefault="00F06D8A" w:rsidP="003631BD">
      <w:pPr>
        <w:spacing w:after="0" w:line="240" w:lineRule="auto"/>
        <w:jc w:val="both"/>
        <w:rPr>
          <w:rFonts w:ascii="Times New Roman" w:hAnsi="Times New Roman" w:cs="Times New Roman"/>
          <w:sz w:val="24"/>
          <w:szCs w:val="24"/>
        </w:rPr>
      </w:pPr>
    </w:p>
    <w:p w:rsidR="00C6745A" w:rsidRPr="008A4D49" w:rsidRDefault="00C6745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C6745A" w:rsidRPr="008A4D49" w:rsidRDefault="00C6745A" w:rsidP="00250DAF">
      <w:pPr>
        <w:pStyle w:val="a6"/>
        <w:numPr>
          <w:ilvl w:val="0"/>
          <w:numId w:val="24"/>
        </w:numPr>
        <w:spacing w:after="0" w:line="240" w:lineRule="auto"/>
        <w:ind w:left="0"/>
        <w:rPr>
          <w:rFonts w:ascii="Times New Roman" w:hAnsi="Times New Roman" w:cs="Times New Roman"/>
          <w:sz w:val="24"/>
          <w:szCs w:val="24"/>
        </w:rPr>
      </w:pPr>
      <w:r w:rsidRPr="008A4D49">
        <w:rPr>
          <w:rFonts w:ascii="Times New Roman" w:hAnsi="Times New Roman" w:cs="Times New Roman"/>
          <w:sz w:val="24"/>
          <w:szCs w:val="24"/>
        </w:rPr>
        <w:t>нормативные документы (межгосударственный стандарт),</w:t>
      </w:r>
    </w:p>
    <w:p w:rsidR="00C6745A" w:rsidRPr="008A4D49" w:rsidRDefault="00C6745A" w:rsidP="00250DAF">
      <w:pPr>
        <w:pStyle w:val="a6"/>
        <w:numPr>
          <w:ilvl w:val="0"/>
          <w:numId w:val="24"/>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C6745A" w:rsidRPr="008A4D49" w:rsidRDefault="00C6745A" w:rsidP="00250DAF">
      <w:pPr>
        <w:pStyle w:val="a6"/>
        <w:numPr>
          <w:ilvl w:val="0"/>
          <w:numId w:val="24"/>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реактивы </w:t>
      </w:r>
    </w:p>
    <w:p w:rsidR="00C6745A" w:rsidRPr="008A4D49" w:rsidRDefault="00C6745A" w:rsidP="00250DAF">
      <w:pPr>
        <w:pStyle w:val="a6"/>
        <w:numPr>
          <w:ilvl w:val="0"/>
          <w:numId w:val="24"/>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C6745A" w:rsidRPr="008A4D49" w:rsidRDefault="00C6745A" w:rsidP="00250DAF">
      <w:pPr>
        <w:pStyle w:val="a6"/>
        <w:numPr>
          <w:ilvl w:val="0"/>
          <w:numId w:val="24"/>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C6745A" w:rsidRPr="008A4D49" w:rsidRDefault="00C6745A" w:rsidP="003631BD">
      <w:pPr>
        <w:spacing w:after="0" w:line="240" w:lineRule="auto"/>
        <w:jc w:val="both"/>
        <w:rPr>
          <w:rFonts w:ascii="Times New Roman" w:hAnsi="Times New Roman" w:cs="Times New Roman"/>
          <w:sz w:val="24"/>
          <w:szCs w:val="24"/>
        </w:rPr>
      </w:pPr>
    </w:p>
    <w:p w:rsidR="00C6745A" w:rsidRPr="008A4D49" w:rsidRDefault="00C6745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Выполняемая работа:</w:t>
      </w:r>
    </w:p>
    <w:p w:rsidR="00C6745A" w:rsidRPr="008A4D49" w:rsidRDefault="00C6745A" w:rsidP="00250DAF">
      <w:pPr>
        <w:pStyle w:val="a6"/>
        <w:numPr>
          <w:ilvl w:val="0"/>
          <w:numId w:val="25"/>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 xml:space="preserve">Составить и реализовать алгоритм выполнения экспериментального задания в соответствии с нормативным документом </w:t>
      </w:r>
    </w:p>
    <w:p w:rsidR="00C6745A" w:rsidRPr="008A4D49" w:rsidRDefault="00C6745A" w:rsidP="00250DAF">
      <w:pPr>
        <w:pStyle w:val="a6"/>
        <w:numPr>
          <w:ilvl w:val="0"/>
          <w:numId w:val="25"/>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Подготовить оборудование для эксперимента</w:t>
      </w:r>
    </w:p>
    <w:p w:rsidR="00C6745A" w:rsidRPr="008A4D49" w:rsidRDefault="00C6745A" w:rsidP="00250DAF">
      <w:pPr>
        <w:pStyle w:val="a6"/>
        <w:numPr>
          <w:ilvl w:val="0"/>
          <w:numId w:val="25"/>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 xml:space="preserve">Провести настройку и градуировку прибора по буферным растворам </w:t>
      </w:r>
    </w:p>
    <w:p w:rsidR="00C6745A" w:rsidRPr="008A4D49" w:rsidRDefault="00C6745A" w:rsidP="00250DAF">
      <w:pPr>
        <w:pStyle w:val="a6"/>
        <w:numPr>
          <w:ilvl w:val="0"/>
          <w:numId w:val="25"/>
        </w:numPr>
        <w:spacing w:after="0" w:line="240" w:lineRule="auto"/>
        <w:ind w:left="0"/>
        <w:jc w:val="both"/>
        <w:rPr>
          <w:rFonts w:ascii="Times New Roman" w:hAnsi="Times New Roman" w:cs="Times New Roman"/>
          <w:sz w:val="24"/>
          <w:szCs w:val="24"/>
        </w:rPr>
      </w:pPr>
      <w:r w:rsidRPr="008A4D49">
        <w:rPr>
          <w:rFonts w:ascii="Times New Roman" w:eastAsia="Calibri" w:hAnsi="Times New Roman" w:cs="Times New Roman"/>
          <w:sz w:val="24"/>
          <w:szCs w:val="24"/>
        </w:rPr>
        <w:t xml:space="preserve">Провести определение кислотности по </w:t>
      </w:r>
      <w:r w:rsidRPr="008A4D49">
        <w:rPr>
          <w:rFonts w:ascii="Times New Roman" w:hAnsi="Times New Roman" w:cs="Times New Roman"/>
          <w:sz w:val="24"/>
          <w:szCs w:val="24"/>
        </w:rPr>
        <w:t>ГОСТ.</w:t>
      </w:r>
    </w:p>
    <w:p w:rsidR="00F06D8A" w:rsidRPr="008A4D49" w:rsidRDefault="00F06D8A" w:rsidP="003631BD">
      <w:pPr>
        <w:spacing w:after="0" w:line="240" w:lineRule="auto"/>
        <w:jc w:val="both"/>
        <w:rPr>
          <w:rFonts w:ascii="Times New Roman" w:hAnsi="Times New Roman" w:cs="Times New Roman"/>
          <w:sz w:val="24"/>
          <w:szCs w:val="24"/>
        </w:rPr>
      </w:pPr>
    </w:p>
    <w:p w:rsidR="00C6745A" w:rsidRPr="008A4D49" w:rsidRDefault="00C6745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C6745A" w:rsidRPr="008A4D49" w:rsidRDefault="00C6745A" w:rsidP="00250DAF">
      <w:pPr>
        <w:pStyle w:val="a6"/>
        <w:numPr>
          <w:ilvl w:val="0"/>
          <w:numId w:val="26"/>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Определение кислотности продукта</w:t>
      </w:r>
    </w:p>
    <w:p w:rsidR="00C6745A" w:rsidRPr="008A4D49" w:rsidRDefault="00C6745A" w:rsidP="00250DAF">
      <w:pPr>
        <w:pStyle w:val="a6"/>
        <w:numPr>
          <w:ilvl w:val="0"/>
          <w:numId w:val="26"/>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Получение результатов измерения с </w:t>
      </w:r>
      <w:proofErr w:type="gramStart"/>
      <w:r w:rsidRPr="008A4D49">
        <w:rPr>
          <w:rFonts w:ascii="Times New Roman" w:hAnsi="Times New Roman" w:cs="Times New Roman"/>
          <w:sz w:val="24"/>
          <w:szCs w:val="24"/>
        </w:rPr>
        <w:t>метрологическим</w:t>
      </w:r>
      <w:proofErr w:type="gramEnd"/>
      <w:r w:rsidRPr="008A4D49">
        <w:rPr>
          <w:rFonts w:ascii="Times New Roman" w:hAnsi="Times New Roman" w:cs="Times New Roman"/>
          <w:sz w:val="24"/>
          <w:szCs w:val="24"/>
        </w:rPr>
        <w:t xml:space="preserve"> характеристиками</w:t>
      </w:r>
    </w:p>
    <w:p w:rsidR="00C6745A" w:rsidRPr="008A4D49" w:rsidRDefault="00C6745A" w:rsidP="00250DAF">
      <w:pPr>
        <w:pStyle w:val="a6"/>
        <w:numPr>
          <w:ilvl w:val="0"/>
          <w:numId w:val="26"/>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Оформление результатов измерений</w:t>
      </w:r>
    </w:p>
    <w:p w:rsidR="00C6745A" w:rsidRPr="008A4D49" w:rsidRDefault="00C6745A" w:rsidP="00250DAF">
      <w:pPr>
        <w:pStyle w:val="a6"/>
        <w:numPr>
          <w:ilvl w:val="0"/>
          <w:numId w:val="26"/>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Запись результатов</w:t>
      </w:r>
    </w:p>
    <w:p w:rsidR="00C6745A" w:rsidRPr="008A4D49" w:rsidRDefault="00C6745A" w:rsidP="003631BD">
      <w:pPr>
        <w:spacing w:after="0" w:line="240" w:lineRule="auto"/>
        <w:jc w:val="both"/>
        <w:rPr>
          <w:rFonts w:ascii="Times New Roman" w:hAnsi="Times New Roman" w:cs="Times New Roman"/>
          <w:sz w:val="24"/>
          <w:szCs w:val="24"/>
        </w:rPr>
      </w:pPr>
    </w:p>
    <w:p w:rsidR="00C6745A" w:rsidRPr="008A4D49" w:rsidRDefault="00C6745A" w:rsidP="003631BD">
      <w:pPr>
        <w:spacing w:after="0" w:line="240" w:lineRule="auto"/>
        <w:jc w:val="both"/>
        <w:rPr>
          <w:rFonts w:ascii="Times New Roman" w:hAnsi="Times New Roman" w:cs="Times New Roman"/>
          <w:sz w:val="24"/>
          <w:szCs w:val="24"/>
        </w:rPr>
      </w:pPr>
    </w:p>
    <w:p w:rsidR="00C6745A" w:rsidRPr="008A4D49" w:rsidRDefault="00C6745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b/>
          <w:sz w:val="24"/>
          <w:szCs w:val="24"/>
        </w:rPr>
        <w:t>День 3 (4 час).</w:t>
      </w:r>
      <w:r w:rsidRPr="008A4D49">
        <w:rPr>
          <w:rFonts w:ascii="Times New Roman" w:hAnsi="Times New Roman" w:cs="Times New Roman"/>
          <w:sz w:val="24"/>
          <w:szCs w:val="24"/>
        </w:rPr>
        <w:t xml:space="preserve"> </w:t>
      </w:r>
      <w:proofErr w:type="spellStart"/>
      <w:r w:rsidR="00F06D8A" w:rsidRPr="008A4D49">
        <w:rPr>
          <w:rFonts w:ascii="Times New Roman" w:eastAsia="Calibri" w:hAnsi="Times New Roman" w:cs="Times New Roman"/>
          <w:sz w:val="24"/>
          <w:szCs w:val="24"/>
        </w:rPr>
        <w:t>Титриметрические</w:t>
      </w:r>
      <w:proofErr w:type="spellEnd"/>
      <w:r w:rsidR="00F06D8A" w:rsidRPr="008A4D49">
        <w:rPr>
          <w:rFonts w:ascii="Times New Roman" w:eastAsia="Calibri" w:hAnsi="Times New Roman" w:cs="Times New Roman"/>
          <w:sz w:val="24"/>
          <w:szCs w:val="24"/>
        </w:rPr>
        <w:t xml:space="preserve"> методы определения ионов отдельных металлов и нескольких ионов при совместном присутствии.</w:t>
      </w:r>
    </w:p>
    <w:p w:rsidR="00C6745A" w:rsidRPr="008A4D49" w:rsidRDefault="00C6745A" w:rsidP="003631BD">
      <w:pPr>
        <w:spacing w:after="0" w:line="240" w:lineRule="auto"/>
        <w:jc w:val="both"/>
        <w:rPr>
          <w:rFonts w:ascii="Times New Roman" w:hAnsi="Times New Roman" w:cs="Times New Roman"/>
          <w:sz w:val="24"/>
          <w:szCs w:val="24"/>
        </w:rPr>
      </w:pPr>
    </w:p>
    <w:p w:rsidR="00F06D8A" w:rsidRPr="008A4D49" w:rsidRDefault="00F06D8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Данные:</w:t>
      </w:r>
    </w:p>
    <w:p w:rsidR="00F06D8A" w:rsidRPr="008A4D49" w:rsidRDefault="00F06D8A" w:rsidP="00250DAF">
      <w:pPr>
        <w:pStyle w:val="a6"/>
        <w:numPr>
          <w:ilvl w:val="0"/>
          <w:numId w:val="27"/>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нормативные документы (межгосударственный стандарт),  </w:t>
      </w:r>
    </w:p>
    <w:p w:rsidR="00F06D8A" w:rsidRPr="008A4D49" w:rsidRDefault="00F06D8A" w:rsidP="00250DAF">
      <w:pPr>
        <w:pStyle w:val="a6"/>
        <w:numPr>
          <w:ilvl w:val="0"/>
          <w:numId w:val="27"/>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расходные материалы, </w:t>
      </w:r>
    </w:p>
    <w:p w:rsidR="00F06D8A" w:rsidRPr="008A4D49" w:rsidRDefault="00F06D8A" w:rsidP="00250DAF">
      <w:pPr>
        <w:pStyle w:val="a6"/>
        <w:numPr>
          <w:ilvl w:val="0"/>
          <w:numId w:val="27"/>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 xml:space="preserve">реактивы </w:t>
      </w:r>
    </w:p>
    <w:p w:rsidR="00F06D8A" w:rsidRPr="008A4D49" w:rsidRDefault="00F06D8A" w:rsidP="00250DAF">
      <w:pPr>
        <w:pStyle w:val="a6"/>
        <w:numPr>
          <w:ilvl w:val="0"/>
          <w:numId w:val="27"/>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оборудование</w:t>
      </w:r>
    </w:p>
    <w:p w:rsidR="00F06D8A" w:rsidRPr="008A4D49" w:rsidRDefault="00F06D8A" w:rsidP="00250DAF">
      <w:pPr>
        <w:pStyle w:val="a6"/>
        <w:numPr>
          <w:ilvl w:val="0"/>
          <w:numId w:val="27"/>
        </w:numPr>
        <w:spacing w:after="0" w:line="240" w:lineRule="auto"/>
        <w:ind w:left="0"/>
        <w:jc w:val="both"/>
        <w:rPr>
          <w:rFonts w:ascii="Times New Roman" w:hAnsi="Times New Roman" w:cs="Times New Roman"/>
          <w:sz w:val="24"/>
          <w:szCs w:val="24"/>
        </w:rPr>
      </w:pPr>
      <w:r w:rsidRPr="008A4D49">
        <w:rPr>
          <w:rFonts w:ascii="Times New Roman" w:hAnsi="Times New Roman" w:cs="Times New Roman"/>
          <w:sz w:val="24"/>
          <w:szCs w:val="24"/>
        </w:rPr>
        <w:t>справочная информация.</w:t>
      </w:r>
    </w:p>
    <w:p w:rsidR="00F06D8A" w:rsidRPr="008A4D49" w:rsidRDefault="00F06D8A" w:rsidP="003631BD">
      <w:pPr>
        <w:spacing w:after="0" w:line="240" w:lineRule="auto"/>
        <w:jc w:val="both"/>
        <w:rPr>
          <w:rFonts w:ascii="Times New Roman" w:hAnsi="Times New Roman" w:cs="Times New Roman"/>
          <w:sz w:val="24"/>
          <w:szCs w:val="24"/>
        </w:rPr>
      </w:pPr>
    </w:p>
    <w:p w:rsidR="00F06D8A" w:rsidRPr="008A4D49" w:rsidRDefault="00F06D8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lastRenderedPageBreak/>
        <w:t>Выполняемая работа:</w:t>
      </w:r>
    </w:p>
    <w:p w:rsidR="00F06D8A" w:rsidRPr="008A4D49" w:rsidRDefault="00F06D8A" w:rsidP="00250DAF">
      <w:pPr>
        <w:pStyle w:val="a6"/>
        <w:numPr>
          <w:ilvl w:val="0"/>
          <w:numId w:val="28"/>
        </w:numPr>
        <w:spacing w:after="0" w:line="240" w:lineRule="auto"/>
        <w:ind w:left="0"/>
        <w:jc w:val="both"/>
        <w:rPr>
          <w:rFonts w:ascii="Times New Roman" w:eastAsia="Calibri" w:hAnsi="Times New Roman" w:cs="Times New Roman"/>
          <w:sz w:val="24"/>
          <w:szCs w:val="24"/>
        </w:rPr>
      </w:pPr>
      <w:r w:rsidRPr="008A4D49">
        <w:rPr>
          <w:rFonts w:ascii="Times New Roman" w:eastAsia="Calibri" w:hAnsi="Times New Roman" w:cs="Times New Roman"/>
          <w:sz w:val="24"/>
          <w:szCs w:val="24"/>
        </w:rPr>
        <w:t>Составить и реализовать алгоритм выполнения экспериментального задания в соответствии с нормативным документом</w:t>
      </w:r>
    </w:p>
    <w:p w:rsidR="00F06D8A" w:rsidRPr="008A4D49" w:rsidRDefault="00F06D8A" w:rsidP="00250DAF">
      <w:pPr>
        <w:pStyle w:val="a6"/>
        <w:numPr>
          <w:ilvl w:val="0"/>
          <w:numId w:val="28"/>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Подобрать посуду</w:t>
      </w:r>
    </w:p>
    <w:p w:rsidR="00F06D8A" w:rsidRPr="008A4D49" w:rsidRDefault="00F06D8A" w:rsidP="00250DAF">
      <w:pPr>
        <w:pStyle w:val="a6"/>
        <w:numPr>
          <w:ilvl w:val="0"/>
          <w:numId w:val="28"/>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Приготовить реактивы</w:t>
      </w:r>
    </w:p>
    <w:p w:rsidR="00F06D8A" w:rsidRPr="008A4D49" w:rsidRDefault="00F06D8A" w:rsidP="00250DAF">
      <w:pPr>
        <w:pStyle w:val="a6"/>
        <w:numPr>
          <w:ilvl w:val="0"/>
          <w:numId w:val="28"/>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Организовать рабочее место</w:t>
      </w:r>
    </w:p>
    <w:p w:rsidR="00F06D8A" w:rsidRPr="008A4D49" w:rsidRDefault="00F06D8A" w:rsidP="00250DAF">
      <w:pPr>
        <w:pStyle w:val="a6"/>
        <w:numPr>
          <w:ilvl w:val="0"/>
          <w:numId w:val="28"/>
        </w:numPr>
        <w:spacing w:after="0" w:line="240" w:lineRule="auto"/>
        <w:ind w:left="0"/>
        <w:jc w:val="both"/>
        <w:rPr>
          <w:rFonts w:ascii="Times New Roman" w:hAnsi="Times New Roman" w:cs="Times New Roman"/>
          <w:sz w:val="24"/>
          <w:szCs w:val="24"/>
        </w:rPr>
      </w:pPr>
      <w:r w:rsidRPr="008A4D49">
        <w:rPr>
          <w:rFonts w:ascii="Times New Roman" w:eastAsia="Times New Roman" w:hAnsi="Times New Roman" w:cs="Times New Roman"/>
          <w:sz w:val="24"/>
          <w:szCs w:val="24"/>
          <w:lang w:eastAsia="ru-RU"/>
        </w:rPr>
        <w:t>Выполнить задание</w:t>
      </w:r>
      <w:r w:rsidRPr="008A4D49">
        <w:rPr>
          <w:rFonts w:ascii="Times New Roman" w:hAnsi="Times New Roman" w:cs="Times New Roman"/>
          <w:sz w:val="24"/>
          <w:szCs w:val="24"/>
        </w:rPr>
        <w:t xml:space="preserve"> </w:t>
      </w:r>
    </w:p>
    <w:p w:rsidR="00F06D8A" w:rsidRPr="008A4D49" w:rsidRDefault="00F06D8A" w:rsidP="003631BD">
      <w:pPr>
        <w:spacing w:after="0" w:line="240" w:lineRule="auto"/>
        <w:jc w:val="both"/>
        <w:rPr>
          <w:rFonts w:ascii="Times New Roman" w:hAnsi="Times New Roman" w:cs="Times New Roman"/>
          <w:sz w:val="24"/>
          <w:szCs w:val="24"/>
        </w:rPr>
      </w:pPr>
      <w:r w:rsidRPr="008A4D49">
        <w:rPr>
          <w:rFonts w:ascii="Times New Roman" w:hAnsi="Times New Roman" w:cs="Times New Roman"/>
          <w:sz w:val="24"/>
          <w:szCs w:val="24"/>
        </w:rPr>
        <w:t>Ожидаемые результаты:</w:t>
      </w:r>
    </w:p>
    <w:p w:rsidR="00F06D8A" w:rsidRPr="008A4D49" w:rsidRDefault="00F06D8A" w:rsidP="00250DAF">
      <w:pPr>
        <w:pStyle w:val="a6"/>
        <w:numPr>
          <w:ilvl w:val="0"/>
          <w:numId w:val="29"/>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 xml:space="preserve">Обработка результатов определения </w:t>
      </w:r>
    </w:p>
    <w:p w:rsidR="00F06D8A" w:rsidRPr="008A4D49" w:rsidRDefault="00F06D8A" w:rsidP="00250DAF">
      <w:pPr>
        <w:pStyle w:val="a6"/>
        <w:numPr>
          <w:ilvl w:val="0"/>
          <w:numId w:val="29"/>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Правильность математического расчета</w:t>
      </w:r>
    </w:p>
    <w:p w:rsidR="00F06D8A" w:rsidRPr="008A4D49" w:rsidRDefault="00F06D8A" w:rsidP="00250DAF">
      <w:pPr>
        <w:pStyle w:val="a6"/>
        <w:numPr>
          <w:ilvl w:val="0"/>
          <w:numId w:val="29"/>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Метрологические характеристики</w:t>
      </w:r>
    </w:p>
    <w:p w:rsidR="00F06D8A" w:rsidRPr="008A4D49" w:rsidRDefault="00F06D8A" w:rsidP="00250DAF">
      <w:pPr>
        <w:pStyle w:val="a6"/>
        <w:numPr>
          <w:ilvl w:val="0"/>
          <w:numId w:val="29"/>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Запись результатов</w:t>
      </w:r>
    </w:p>
    <w:p w:rsidR="00F06D8A" w:rsidRPr="008A4D49" w:rsidRDefault="00F06D8A" w:rsidP="00250DAF">
      <w:pPr>
        <w:pStyle w:val="a6"/>
        <w:numPr>
          <w:ilvl w:val="0"/>
          <w:numId w:val="29"/>
        </w:numPr>
        <w:spacing w:after="0" w:line="240" w:lineRule="auto"/>
        <w:ind w:left="0"/>
        <w:jc w:val="both"/>
        <w:rPr>
          <w:rFonts w:ascii="Times New Roman" w:eastAsia="Times New Roman" w:hAnsi="Times New Roman" w:cs="Times New Roman"/>
          <w:sz w:val="24"/>
          <w:szCs w:val="24"/>
          <w:lang w:eastAsia="ru-RU"/>
        </w:rPr>
      </w:pPr>
      <w:r w:rsidRPr="008A4D49">
        <w:rPr>
          <w:rFonts w:ascii="Times New Roman" w:eastAsia="Times New Roman" w:hAnsi="Times New Roman" w:cs="Times New Roman"/>
          <w:sz w:val="24"/>
          <w:szCs w:val="24"/>
          <w:lang w:eastAsia="ru-RU"/>
        </w:rPr>
        <w:t>Контроль результата измерения</w:t>
      </w:r>
    </w:p>
    <w:p w:rsidR="007C0224" w:rsidRPr="00555A01" w:rsidRDefault="007C0224" w:rsidP="003631BD">
      <w:pPr>
        <w:spacing w:after="0" w:line="240" w:lineRule="auto"/>
        <w:jc w:val="both"/>
        <w:rPr>
          <w:rFonts w:ascii="Times New Roman" w:hAnsi="Times New Roman" w:cs="Times New Roman"/>
          <w:b/>
          <w:sz w:val="24"/>
          <w:szCs w:val="24"/>
        </w:rPr>
      </w:pPr>
    </w:p>
    <w:p w:rsidR="005172FC" w:rsidRPr="00555A01" w:rsidRDefault="005172FC" w:rsidP="003631BD">
      <w:pPr>
        <w:spacing w:after="0" w:line="240" w:lineRule="auto"/>
        <w:jc w:val="both"/>
        <w:rPr>
          <w:rFonts w:ascii="Times New Roman" w:eastAsia="Times New Roman" w:hAnsi="Times New Roman" w:cs="Times New Roman"/>
          <w:sz w:val="24"/>
          <w:szCs w:val="24"/>
          <w:lang w:eastAsia="ru-RU"/>
        </w:rPr>
      </w:pPr>
      <w:r w:rsidRPr="00555A01">
        <w:rPr>
          <w:rFonts w:ascii="Times New Roman" w:hAnsi="Times New Roman" w:cs="Times New Roman"/>
          <w:b/>
          <w:sz w:val="24"/>
          <w:szCs w:val="24"/>
        </w:rPr>
        <w:t>Формат вывода</w:t>
      </w:r>
    </w:p>
    <w:p w:rsidR="00485D13" w:rsidRPr="00555A01" w:rsidRDefault="00485D13" w:rsidP="00250DAF">
      <w:pPr>
        <w:pStyle w:val="a6"/>
        <w:numPr>
          <w:ilvl w:val="0"/>
          <w:numId w:val="10"/>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Нормативные документы</w:t>
      </w:r>
      <w:r w:rsidR="002259EC" w:rsidRPr="00555A01">
        <w:rPr>
          <w:rFonts w:ascii="Times New Roman" w:hAnsi="Times New Roman" w:cs="Times New Roman"/>
          <w:sz w:val="24"/>
          <w:szCs w:val="24"/>
        </w:rPr>
        <w:t xml:space="preserve"> </w:t>
      </w:r>
      <w:r w:rsidR="002E2C97" w:rsidRPr="00555A01">
        <w:rPr>
          <w:rFonts w:ascii="Times New Roman" w:hAnsi="Times New Roman" w:cs="Times New Roman"/>
          <w:sz w:val="24"/>
          <w:szCs w:val="24"/>
        </w:rPr>
        <w:t xml:space="preserve">(межгосударственные стандарты),  </w:t>
      </w:r>
    </w:p>
    <w:p w:rsidR="005172FC" w:rsidRPr="00555A01" w:rsidRDefault="00AC0058" w:rsidP="00250DAF">
      <w:pPr>
        <w:pStyle w:val="a6"/>
        <w:numPr>
          <w:ilvl w:val="0"/>
          <w:numId w:val="10"/>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Оборудование, расходные материалы, реактивы согласно инструкциям для конкурсного задания.</w:t>
      </w: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3.3</w:t>
      </w:r>
      <w:r w:rsidRPr="00555A01">
        <w:rPr>
          <w:rFonts w:ascii="Times New Roman" w:hAnsi="Times New Roman"/>
          <w:color w:val="000000" w:themeColor="text1"/>
          <w:sz w:val="24"/>
          <w:lang w:val="ru-RU"/>
        </w:rPr>
        <w:tab/>
        <w:t>Разработка конкурсного задания</w:t>
      </w:r>
    </w:p>
    <w:p w:rsidR="005172FC" w:rsidRPr="00555A01" w:rsidRDefault="005172FC" w:rsidP="00250DAF">
      <w:pPr>
        <w:pStyle w:val="a6"/>
        <w:numPr>
          <w:ilvl w:val="2"/>
          <w:numId w:val="10"/>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Кто разрабатывает конкурсные задания / модули</w:t>
      </w:r>
    </w:p>
    <w:p w:rsidR="005172FC" w:rsidRPr="00555A01"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Конкурсные задания / модули разрабатывают Эксперты. Конкурсное задание может быть разр</w:t>
      </w:r>
      <w:r w:rsidR="006D5CBD" w:rsidRPr="00555A01">
        <w:rPr>
          <w:rFonts w:ascii="Times New Roman" w:hAnsi="Times New Roman" w:cs="Times New Roman"/>
          <w:sz w:val="24"/>
          <w:szCs w:val="24"/>
        </w:rPr>
        <w:t>аботано сторонним предприятием.</w:t>
      </w:r>
    </w:p>
    <w:p w:rsidR="005172FC" w:rsidRPr="00555A01" w:rsidRDefault="005172FC" w:rsidP="00250DAF">
      <w:pPr>
        <w:pStyle w:val="a6"/>
        <w:numPr>
          <w:ilvl w:val="2"/>
          <w:numId w:val="10"/>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Как и где разрабатывается конкурсное задание / модули</w:t>
      </w:r>
    </w:p>
    <w:p w:rsidR="005172FC" w:rsidRPr="00555A01" w:rsidRDefault="001118C5"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 xml:space="preserve">Эксперты </w:t>
      </w:r>
      <w:r w:rsidR="007C0224" w:rsidRPr="00555A01">
        <w:rPr>
          <w:rFonts w:ascii="Times New Roman" w:hAnsi="Times New Roman" w:cs="Times New Roman"/>
          <w:sz w:val="24"/>
          <w:szCs w:val="24"/>
        </w:rPr>
        <w:t>составляют 7</w:t>
      </w:r>
      <w:r w:rsidR="005172FC" w:rsidRPr="00555A01">
        <w:rPr>
          <w:rFonts w:ascii="Times New Roman" w:hAnsi="Times New Roman" w:cs="Times New Roman"/>
          <w:sz w:val="24"/>
          <w:szCs w:val="24"/>
        </w:rPr>
        <w:t xml:space="preserve"> конкурсных заданий (модулей). </w:t>
      </w:r>
      <w:r w:rsidR="00DC652E" w:rsidRPr="00555A01">
        <w:rPr>
          <w:rFonts w:ascii="Times New Roman" w:hAnsi="Times New Roman" w:cs="Times New Roman"/>
          <w:sz w:val="24"/>
          <w:szCs w:val="24"/>
        </w:rPr>
        <w:t>Семь</w:t>
      </w:r>
      <w:r w:rsidR="005172FC" w:rsidRPr="00555A01">
        <w:rPr>
          <w:rFonts w:ascii="Times New Roman" w:hAnsi="Times New Roman" w:cs="Times New Roman"/>
          <w:sz w:val="24"/>
          <w:szCs w:val="24"/>
        </w:rPr>
        <w:t xml:space="preserve"> будут использованы на конкурсе</w:t>
      </w:r>
    </w:p>
    <w:p w:rsidR="005172FC" w:rsidRPr="00555A01"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В течение всего периода подготовки к конкурсу и самого конкурса, необходимо присутс</w:t>
      </w:r>
      <w:r w:rsidR="00AC0058" w:rsidRPr="00555A01">
        <w:rPr>
          <w:rFonts w:ascii="Times New Roman" w:hAnsi="Times New Roman" w:cs="Times New Roman"/>
          <w:sz w:val="24"/>
          <w:szCs w:val="24"/>
        </w:rPr>
        <w:t xml:space="preserve">твие технологического персонала, </w:t>
      </w:r>
      <w:r w:rsidRPr="00555A01">
        <w:rPr>
          <w:rFonts w:ascii="Times New Roman" w:hAnsi="Times New Roman" w:cs="Times New Roman"/>
          <w:sz w:val="24"/>
          <w:szCs w:val="24"/>
        </w:rPr>
        <w:t>раз</w:t>
      </w:r>
      <w:r w:rsidR="00C455AE" w:rsidRPr="00555A01">
        <w:rPr>
          <w:rFonts w:ascii="Times New Roman" w:hAnsi="Times New Roman" w:cs="Times New Roman"/>
          <w:sz w:val="24"/>
          <w:szCs w:val="24"/>
        </w:rPr>
        <w:t>работчика конкурсного задания</w:t>
      </w:r>
      <w:r w:rsidR="006D5CBD" w:rsidRPr="00555A01">
        <w:rPr>
          <w:rFonts w:ascii="Times New Roman" w:hAnsi="Times New Roman" w:cs="Times New Roman"/>
          <w:sz w:val="24"/>
          <w:szCs w:val="24"/>
        </w:rPr>
        <w:t>.</w:t>
      </w:r>
    </w:p>
    <w:p w:rsidR="005172FC" w:rsidRPr="00555A01" w:rsidRDefault="005172FC" w:rsidP="00250DAF">
      <w:pPr>
        <w:numPr>
          <w:ilvl w:val="2"/>
          <w:numId w:val="6"/>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Когда разрабатывается конкурсное задание</w:t>
      </w:r>
    </w:p>
    <w:p w:rsidR="00D60151" w:rsidRPr="00555A01"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 xml:space="preserve">Конкурсное задание разрабатывается за 2 месяца до начала чемпионата Экспертами WSR по компетенции, а затем размещается в соответствующую закрытую группу на Дискуссионном форуме в разделе компетенции </w:t>
      </w:r>
      <w:r w:rsidR="00D60151" w:rsidRPr="00555A01">
        <w:rPr>
          <w:rFonts w:ascii="Times New Roman" w:hAnsi="Times New Roman" w:cs="Times New Roman"/>
          <w:sz w:val="24"/>
          <w:szCs w:val="24"/>
        </w:rPr>
        <w:t>Лабораторный химический анализ.</w:t>
      </w:r>
    </w:p>
    <w:p w:rsidR="005172FC"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 xml:space="preserve"> Конкурсное задание утверждается </w:t>
      </w:r>
      <w:proofErr w:type="gramStart"/>
      <w:r w:rsidRPr="00555A01">
        <w:rPr>
          <w:rFonts w:ascii="Times New Roman" w:hAnsi="Times New Roman" w:cs="Times New Roman"/>
          <w:sz w:val="24"/>
          <w:szCs w:val="24"/>
        </w:rPr>
        <w:t>Техническим</w:t>
      </w:r>
      <w:proofErr w:type="gramEnd"/>
      <w:r w:rsidRPr="00555A01">
        <w:rPr>
          <w:rFonts w:ascii="Times New Roman" w:hAnsi="Times New Roman" w:cs="Times New Roman"/>
          <w:sz w:val="24"/>
          <w:szCs w:val="24"/>
        </w:rPr>
        <w:t xml:space="preserve"> директоров </w:t>
      </w:r>
      <w:r w:rsidRPr="00555A01">
        <w:rPr>
          <w:rFonts w:ascii="Times New Roman" w:hAnsi="Times New Roman" w:cs="Times New Roman"/>
          <w:sz w:val="24"/>
          <w:szCs w:val="24"/>
          <w:lang w:val="en-US"/>
        </w:rPr>
        <w:t>WSR</w:t>
      </w:r>
      <w:r w:rsidRPr="00555A01">
        <w:rPr>
          <w:rFonts w:ascii="Times New Roman" w:hAnsi="Times New Roman" w:cs="Times New Roman"/>
          <w:sz w:val="24"/>
          <w:szCs w:val="24"/>
        </w:rPr>
        <w:t xml:space="preserve"> з</w:t>
      </w:r>
      <w:r w:rsidR="006D5CBD" w:rsidRPr="00555A01">
        <w:rPr>
          <w:rFonts w:ascii="Times New Roman" w:hAnsi="Times New Roman" w:cs="Times New Roman"/>
          <w:sz w:val="24"/>
          <w:szCs w:val="24"/>
        </w:rPr>
        <w:t>а 1 месяц до текущего конкурса.</w:t>
      </w:r>
    </w:p>
    <w:p w:rsidR="003631BD" w:rsidRPr="00555A01" w:rsidRDefault="003631BD" w:rsidP="003631BD">
      <w:pPr>
        <w:spacing w:after="0" w:line="240" w:lineRule="auto"/>
        <w:jc w:val="both"/>
        <w:rPr>
          <w:rFonts w:ascii="Times New Roman" w:hAnsi="Times New Roman" w:cs="Times New Roman"/>
          <w:sz w:val="24"/>
          <w:szCs w:val="24"/>
        </w:rPr>
      </w:pP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3.4</w:t>
      </w:r>
      <w:r w:rsidRPr="00555A01">
        <w:rPr>
          <w:rFonts w:ascii="Times New Roman" w:hAnsi="Times New Roman"/>
          <w:color w:val="000000" w:themeColor="text1"/>
          <w:sz w:val="24"/>
          <w:lang w:val="ru-RU"/>
        </w:rPr>
        <w:tab/>
        <w:t>Схема выставления оценок за конкурсное задание</w:t>
      </w:r>
    </w:p>
    <w:p w:rsidR="005172FC" w:rsidRPr="00555A01"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Каждое конкурсное задание должно сопровождаться проектом схемы выставления оценок, основанным на критериях оц</w:t>
      </w:r>
      <w:r w:rsidR="006D5CBD" w:rsidRPr="00555A01">
        <w:rPr>
          <w:rFonts w:ascii="Times New Roman" w:hAnsi="Times New Roman" w:cs="Times New Roman"/>
          <w:sz w:val="24"/>
          <w:szCs w:val="24"/>
        </w:rPr>
        <w:t>енки, определяемой в Разделе 5.</w:t>
      </w:r>
    </w:p>
    <w:p w:rsidR="005172FC" w:rsidRPr="00555A01" w:rsidRDefault="005172FC" w:rsidP="00250DAF">
      <w:pPr>
        <w:numPr>
          <w:ilvl w:val="2"/>
          <w:numId w:val="5"/>
        </w:numPr>
        <w:spacing w:after="0" w:line="240" w:lineRule="auto"/>
        <w:ind w:left="0"/>
        <w:jc w:val="both"/>
        <w:rPr>
          <w:rFonts w:ascii="Times New Roman" w:hAnsi="Times New Roman" w:cs="Times New Roman"/>
          <w:sz w:val="24"/>
          <w:szCs w:val="24"/>
        </w:rPr>
      </w:pPr>
      <w:r w:rsidRPr="00555A01">
        <w:rPr>
          <w:rFonts w:ascii="Times New Roman" w:hAnsi="Times New Roman" w:cs="Times New Roman"/>
          <w:sz w:val="24"/>
          <w:szCs w:val="24"/>
        </w:rPr>
        <w:t>Проект схемы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на конкурсе.</w:t>
      </w:r>
    </w:p>
    <w:p w:rsidR="005172FC" w:rsidRPr="00555A01" w:rsidRDefault="005172FC" w:rsidP="003631BD">
      <w:pPr>
        <w:spacing w:after="0" w:line="240" w:lineRule="auto"/>
        <w:jc w:val="both"/>
        <w:rPr>
          <w:rFonts w:ascii="Times New Roman" w:hAnsi="Times New Roman" w:cs="Times New Roman"/>
          <w:color w:val="4F81BD" w:themeColor="accent1"/>
          <w:sz w:val="24"/>
          <w:szCs w:val="24"/>
        </w:rPr>
      </w:pPr>
    </w:p>
    <w:p w:rsidR="005172FC" w:rsidRDefault="005172FC" w:rsidP="003631BD">
      <w:pPr>
        <w:spacing w:after="0" w:line="240" w:lineRule="auto"/>
        <w:ind w:hanging="709"/>
        <w:jc w:val="both"/>
        <w:rPr>
          <w:rFonts w:ascii="Times New Roman" w:hAnsi="Times New Roman" w:cs="Times New Roman"/>
          <w:sz w:val="24"/>
          <w:szCs w:val="24"/>
        </w:rPr>
      </w:pPr>
      <w:r w:rsidRPr="00555A01">
        <w:rPr>
          <w:rFonts w:ascii="Times New Roman" w:hAnsi="Times New Roman" w:cs="Times New Roman"/>
          <w:sz w:val="24"/>
          <w:szCs w:val="24"/>
        </w:rPr>
        <w:t>3.4.2</w:t>
      </w:r>
      <w:r w:rsidRPr="00555A01">
        <w:rPr>
          <w:rFonts w:ascii="Times New Roman" w:hAnsi="Times New Roman" w:cs="Times New Roman"/>
          <w:sz w:val="24"/>
          <w:szCs w:val="24"/>
        </w:rPr>
        <w:tab/>
        <w:t>Схемы выставления оценок необходимо подать в АСУС (Автоматизированная система управления соревнованиями) до начала конкурса.</w:t>
      </w:r>
    </w:p>
    <w:p w:rsidR="003631BD" w:rsidRPr="00555A01" w:rsidRDefault="003631BD" w:rsidP="003631BD">
      <w:pPr>
        <w:spacing w:after="0" w:line="240" w:lineRule="auto"/>
        <w:ind w:hanging="709"/>
        <w:jc w:val="both"/>
        <w:rPr>
          <w:rFonts w:ascii="Times New Roman" w:hAnsi="Times New Roman" w:cs="Times New Roman"/>
          <w:sz w:val="24"/>
          <w:szCs w:val="24"/>
        </w:rPr>
      </w:pPr>
    </w:p>
    <w:p w:rsidR="005172FC" w:rsidRPr="00555A01" w:rsidRDefault="005172FC" w:rsidP="003631BD">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3.5</w:t>
      </w:r>
      <w:r w:rsidRPr="00555A01">
        <w:rPr>
          <w:rFonts w:ascii="Times New Roman" w:hAnsi="Times New Roman"/>
          <w:color w:val="000000" w:themeColor="text1"/>
          <w:sz w:val="24"/>
          <w:lang w:val="ru-RU"/>
        </w:rPr>
        <w:tab/>
        <w:t>Утверждение конкурсного задания</w:t>
      </w:r>
    </w:p>
    <w:p w:rsidR="005172FC" w:rsidRPr="00555A01" w:rsidRDefault="005172FC" w:rsidP="003631BD">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На конкур</w:t>
      </w:r>
      <w:r w:rsidR="001118C5" w:rsidRPr="00555A01">
        <w:rPr>
          <w:rFonts w:ascii="Times New Roman" w:hAnsi="Times New Roman" w:cs="Times New Roman"/>
          <w:sz w:val="24"/>
          <w:szCs w:val="24"/>
        </w:rPr>
        <w:t xml:space="preserve">се все Эксперты разбиваются на </w:t>
      </w:r>
      <w:r w:rsidR="00D60151" w:rsidRPr="00555A01">
        <w:rPr>
          <w:rFonts w:ascii="Times New Roman" w:hAnsi="Times New Roman" w:cs="Times New Roman"/>
          <w:sz w:val="24"/>
          <w:szCs w:val="24"/>
        </w:rPr>
        <w:t>групп</w:t>
      </w:r>
      <w:r w:rsidR="002E4E01" w:rsidRPr="00555A01">
        <w:rPr>
          <w:rFonts w:ascii="Times New Roman" w:hAnsi="Times New Roman" w:cs="Times New Roman"/>
          <w:sz w:val="24"/>
          <w:szCs w:val="24"/>
        </w:rPr>
        <w:t>ы</w:t>
      </w:r>
      <w:r w:rsidRPr="00555A01">
        <w:rPr>
          <w:rFonts w:ascii="Times New Roman" w:hAnsi="Times New Roman" w:cs="Times New Roman"/>
          <w:sz w:val="24"/>
          <w:szCs w:val="24"/>
        </w:rPr>
        <w:t>. Каждой группе поручается проверка выполнимости отобранных для конкурса заданий. От группы потребуется:</w:t>
      </w:r>
    </w:p>
    <w:p w:rsidR="005172FC" w:rsidRPr="00555A01" w:rsidRDefault="005172FC" w:rsidP="00250DAF">
      <w:pPr>
        <w:pStyle w:val="a6"/>
        <w:numPr>
          <w:ilvl w:val="0"/>
          <w:numId w:val="11"/>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t>Проверить наличие всех документов</w:t>
      </w:r>
    </w:p>
    <w:p w:rsidR="005172FC" w:rsidRPr="00555A01" w:rsidRDefault="005172FC" w:rsidP="00250DAF">
      <w:pPr>
        <w:pStyle w:val="a6"/>
        <w:numPr>
          <w:ilvl w:val="0"/>
          <w:numId w:val="11"/>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t>Проверить соответствие конкурсного задания проектным критериям</w:t>
      </w:r>
    </w:p>
    <w:p w:rsidR="005172FC" w:rsidRPr="00555A01" w:rsidRDefault="005172FC" w:rsidP="00250DAF">
      <w:pPr>
        <w:pStyle w:val="a6"/>
        <w:numPr>
          <w:ilvl w:val="0"/>
          <w:numId w:val="11"/>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t>Убедиться в выполнимости конкурсного задания за отведенное время</w:t>
      </w:r>
    </w:p>
    <w:p w:rsidR="005172FC" w:rsidRPr="00555A01" w:rsidRDefault="005172FC" w:rsidP="008A4D49">
      <w:pPr>
        <w:pStyle w:val="a6"/>
        <w:numPr>
          <w:ilvl w:val="0"/>
          <w:numId w:val="11"/>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t>Убедиться в адекватности предложенной системы начисления баллов</w:t>
      </w:r>
    </w:p>
    <w:p w:rsidR="005172FC" w:rsidRPr="00555A01" w:rsidRDefault="005172FC" w:rsidP="008A4D49">
      <w:pPr>
        <w:pStyle w:val="a6"/>
        <w:numPr>
          <w:ilvl w:val="0"/>
          <w:numId w:val="11"/>
        </w:numPr>
        <w:spacing w:after="0" w:line="240" w:lineRule="auto"/>
        <w:ind w:left="0"/>
        <w:rPr>
          <w:rFonts w:ascii="Times New Roman" w:hAnsi="Times New Roman" w:cs="Times New Roman"/>
          <w:sz w:val="24"/>
          <w:szCs w:val="24"/>
        </w:rPr>
      </w:pPr>
      <w:r w:rsidRPr="00555A01">
        <w:rPr>
          <w:rFonts w:ascii="Times New Roman" w:hAnsi="Times New Roman" w:cs="Times New Roman"/>
          <w:sz w:val="24"/>
          <w:szCs w:val="24"/>
        </w:rPr>
        <w:lastRenderedPageBreak/>
        <w:t>Если в результате конкурсное задание будет сочтено</w:t>
      </w:r>
      <w:r w:rsidR="002E4E01" w:rsidRPr="00555A01">
        <w:rPr>
          <w:rFonts w:ascii="Times New Roman" w:hAnsi="Times New Roman" w:cs="Times New Roman"/>
          <w:sz w:val="24"/>
          <w:szCs w:val="24"/>
        </w:rPr>
        <w:t xml:space="preserve"> неполным или невыполнимым, оно</w:t>
      </w:r>
      <w:r w:rsidR="00083E55" w:rsidRPr="00555A01">
        <w:rPr>
          <w:rFonts w:ascii="Times New Roman" w:hAnsi="Times New Roman" w:cs="Times New Roman"/>
          <w:sz w:val="24"/>
          <w:szCs w:val="24"/>
        </w:rPr>
        <w:t xml:space="preserve"> </w:t>
      </w:r>
      <w:r w:rsidRPr="00555A01">
        <w:rPr>
          <w:rFonts w:ascii="Times New Roman" w:hAnsi="Times New Roman" w:cs="Times New Roman"/>
          <w:sz w:val="24"/>
          <w:szCs w:val="24"/>
        </w:rPr>
        <w:t>отменяется и заменяется запасным заданием.</w:t>
      </w:r>
    </w:p>
    <w:p w:rsidR="005172FC" w:rsidRPr="00555A01" w:rsidRDefault="005172FC" w:rsidP="008A4D49">
      <w:pPr>
        <w:spacing w:after="0" w:line="240" w:lineRule="auto"/>
        <w:rPr>
          <w:rFonts w:ascii="Times New Roman" w:hAnsi="Times New Roman" w:cs="Times New Roman"/>
          <w:sz w:val="24"/>
          <w:szCs w:val="24"/>
        </w:rPr>
      </w:pP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3.6</w:t>
      </w:r>
      <w:r w:rsidRPr="00555A01">
        <w:rPr>
          <w:rFonts w:ascii="Times New Roman" w:hAnsi="Times New Roman"/>
          <w:color w:val="000000" w:themeColor="text1"/>
          <w:sz w:val="24"/>
          <w:lang w:val="ru-RU"/>
        </w:rPr>
        <w:tab/>
        <w:t>Выбор конкурсного задания</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К отбору допускаются модули, соответствующие требованиям</w:t>
      </w:r>
      <w:r w:rsidR="00C455AE" w:rsidRPr="00555A01">
        <w:rPr>
          <w:rFonts w:ascii="Times New Roman" w:hAnsi="Times New Roman" w:cs="Times New Roman"/>
          <w:sz w:val="24"/>
          <w:szCs w:val="24"/>
        </w:rPr>
        <w:t xml:space="preserve"> стандартов</w:t>
      </w:r>
      <w:r w:rsidRPr="00555A01">
        <w:rPr>
          <w:rFonts w:ascii="Times New Roman" w:hAnsi="Times New Roman" w:cs="Times New Roman"/>
          <w:sz w:val="24"/>
          <w:szCs w:val="24"/>
        </w:rPr>
        <w:t>.</w:t>
      </w:r>
    </w:p>
    <w:p w:rsidR="005172FC" w:rsidRPr="00555A01" w:rsidRDefault="005172FC" w:rsidP="008A4D49">
      <w:pPr>
        <w:spacing w:after="0" w:line="240" w:lineRule="auto"/>
        <w:jc w:val="both"/>
        <w:rPr>
          <w:rFonts w:ascii="Times New Roman" w:hAnsi="Times New Roman" w:cs="Times New Roman"/>
          <w:b/>
          <w:color w:val="4F81BD" w:themeColor="accent1"/>
          <w:sz w:val="24"/>
          <w:szCs w:val="24"/>
        </w:rPr>
      </w:pP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3.7</w:t>
      </w:r>
      <w:r w:rsidRPr="00555A01">
        <w:rPr>
          <w:rFonts w:ascii="Times New Roman" w:hAnsi="Times New Roman"/>
          <w:color w:val="000000" w:themeColor="text1"/>
          <w:sz w:val="24"/>
          <w:lang w:val="ru-RU"/>
        </w:rPr>
        <w:tab/>
        <w:t>Обнародование конкурсного задания</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Конкурсное задание не обнародуется.</w:t>
      </w:r>
    </w:p>
    <w:p w:rsidR="005172FC" w:rsidRPr="00555A01" w:rsidRDefault="005172FC" w:rsidP="008A4D49">
      <w:pPr>
        <w:spacing w:after="0" w:line="240" w:lineRule="auto"/>
        <w:jc w:val="both"/>
        <w:rPr>
          <w:rFonts w:ascii="Times New Roman" w:hAnsi="Times New Roman" w:cs="Times New Roman"/>
          <w:color w:val="4F81BD" w:themeColor="accent1"/>
          <w:sz w:val="24"/>
          <w:szCs w:val="24"/>
        </w:rPr>
      </w:pP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3.8</w:t>
      </w:r>
      <w:r w:rsidRPr="00555A01">
        <w:rPr>
          <w:rFonts w:ascii="Times New Roman" w:hAnsi="Times New Roman"/>
          <w:color w:val="000000" w:themeColor="text1"/>
          <w:sz w:val="24"/>
          <w:lang w:val="ru-RU"/>
        </w:rPr>
        <w:tab/>
        <w:t>Согласование конкурсного задания (подготовка к конкурсу)</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Согласованием конкурсного задания занимаются: Главный эксперт и Технический директор.</w:t>
      </w:r>
    </w:p>
    <w:p w:rsidR="005172FC" w:rsidRPr="00555A01" w:rsidRDefault="005172FC" w:rsidP="008A4D49">
      <w:pPr>
        <w:spacing w:after="0" w:line="240" w:lineRule="auto"/>
        <w:jc w:val="both"/>
        <w:rPr>
          <w:rFonts w:ascii="Times New Roman" w:hAnsi="Times New Roman" w:cs="Times New Roman"/>
          <w:color w:val="000000" w:themeColor="text1"/>
          <w:sz w:val="24"/>
          <w:szCs w:val="24"/>
        </w:rPr>
      </w:pP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3.9</w:t>
      </w:r>
      <w:r w:rsidRPr="00555A01">
        <w:rPr>
          <w:rFonts w:ascii="Times New Roman" w:hAnsi="Times New Roman"/>
          <w:color w:val="000000" w:themeColor="text1"/>
          <w:sz w:val="24"/>
          <w:lang w:val="ru-RU"/>
        </w:rPr>
        <w:tab/>
        <w:t>Изменение конкурсного задания во время конкурса</w:t>
      </w:r>
    </w:p>
    <w:p w:rsidR="005172FC"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Не применимо.</w:t>
      </w:r>
    </w:p>
    <w:p w:rsidR="003631BD" w:rsidRPr="00555A01" w:rsidRDefault="003631BD" w:rsidP="008A4D49">
      <w:pPr>
        <w:spacing w:after="0" w:line="240" w:lineRule="auto"/>
        <w:jc w:val="both"/>
        <w:rPr>
          <w:rFonts w:ascii="Times New Roman" w:hAnsi="Times New Roman" w:cs="Times New Roman"/>
          <w:sz w:val="24"/>
          <w:szCs w:val="24"/>
        </w:rPr>
      </w:pPr>
    </w:p>
    <w:p w:rsidR="005172FC" w:rsidRDefault="005172FC" w:rsidP="008A4D49">
      <w:pPr>
        <w:pStyle w:val="1"/>
        <w:spacing w:before="0" w:after="0"/>
        <w:rPr>
          <w:rFonts w:ascii="Times New Roman" w:hAnsi="Times New Roman"/>
          <w:lang w:val="ru-RU"/>
        </w:rPr>
      </w:pPr>
      <w:bookmarkStart w:id="3" w:name="_Toc409971276"/>
      <w:r w:rsidRPr="00555A01">
        <w:rPr>
          <w:rFonts w:ascii="Times New Roman" w:hAnsi="Times New Roman"/>
          <w:u w:val="none"/>
          <w:lang w:val="ru-RU"/>
        </w:rPr>
        <w:t>4.</w:t>
      </w:r>
      <w:r w:rsidRPr="00555A01">
        <w:rPr>
          <w:rFonts w:ascii="Times New Roman" w:hAnsi="Times New Roman"/>
          <w:u w:val="none"/>
          <w:lang w:val="ru-RU"/>
        </w:rPr>
        <w:tab/>
      </w:r>
      <w:r w:rsidRPr="00555A01">
        <w:rPr>
          <w:rFonts w:ascii="Times New Roman" w:hAnsi="Times New Roman"/>
          <w:lang w:val="ru-RU"/>
        </w:rPr>
        <w:t>УПРАВЛЕНИЕ КОМПЕТЕНЦИЕЙ</w:t>
      </w:r>
      <w:bookmarkEnd w:id="3"/>
    </w:p>
    <w:p w:rsidR="003631BD" w:rsidRPr="003631BD" w:rsidRDefault="003631BD" w:rsidP="008A4D49">
      <w:pPr>
        <w:spacing w:after="0"/>
      </w:pPr>
    </w:p>
    <w:p w:rsidR="005172FC" w:rsidRPr="00555A01" w:rsidRDefault="005172FC" w:rsidP="008A4D49">
      <w:pPr>
        <w:pStyle w:val="2"/>
        <w:spacing w:before="0" w:after="0"/>
        <w:rPr>
          <w:rFonts w:ascii="Times New Roman" w:hAnsi="Times New Roman"/>
          <w:color w:val="4F81BD" w:themeColor="accent1"/>
          <w:sz w:val="24"/>
          <w:lang w:val="ru-RU"/>
        </w:rPr>
      </w:pPr>
      <w:r w:rsidRPr="00555A01">
        <w:rPr>
          <w:rFonts w:ascii="Times New Roman" w:hAnsi="Times New Roman"/>
          <w:sz w:val="24"/>
          <w:lang w:val="ru-RU"/>
        </w:rPr>
        <w:t xml:space="preserve">4.1 </w:t>
      </w:r>
      <w:r w:rsidRPr="00555A01">
        <w:rPr>
          <w:rFonts w:ascii="Times New Roman" w:hAnsi="Times New Roman"/>
          <w:sz w:val="24"/>
          <w:lang w:val="ru-RU"/>
        </w:rPr>
        <w:tab/>
      </w:r>
      <w:r w:rsidRPr="00555A01">
        <w:rPr>
          <w:rFonts w:ascii="Times New Roman" w:hAnsi="Times New Roman"/>
          <w:color w:val="000000" w:themeColor="text1"/>
          <w:sz w:val="24"/>
          <w:lang w:val="ru-RU"/>
        </w:rPr>
        <w:t>Дискуссионный форум</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w:t>
      </w:r>
      <w:r w:rsidRPr="00555A01">
        <w:rPr>
          <w:rFonts w:ascii="Times New Roman" w:hAnsi="Times New Roman" w:cs="Times New Roman"/>
          <w:sz w:val="24"/>
          <w:szCs w:val="24"/>
          <w:lang w:val="en-US"/>
        </w:rPr>
        <w:t>forum</w:t>
      </w:r>
      <w:r w:rsidRPr="00555A01">
        <w:rPr>
          <w:rFonts w:ascii="Times New Roman" w:hAnsi="Times New Roman" w:cs="Times New Roman"/>
          <w:sz w:val="24"/>
          <w:szCs w:val="24"/>
        </w:rPr>
        <w:t>.worldskills</w:t>
      </w:r>
      <w:r w:rsidRPr="00555A01">
        <w:rPr>
          <w:rFonts w:ascii="Times New Roman" w:hAnsi="Times New Roman" w:cs="Times New Roman"/>
          <w:sz w:val="24"/>
          <w:szCs w:val="24"/>
          <w:lang w:val="en-US"/>
        </w:rPr>
        <w:t>russia</w:t>
      </w:r>
      <w:r w:rsidRPr="00555A01">
        <w:rPr>
          <w:rFonts w:ascii="Times New Roman" w:hAnsi="Times New Roman" w:cs="Times New Roman"/>
          <w:sz w:val="24"/>
          <w:szCs w:val="24"/>
        </w:rPr>
        <w:t>.</w:t>
      </w:r>
      <w:r w:rsidRPr="00555A01">
        <w:rPr>
          <w:rFonts w:ascii="Times New Roman" w:hAnsi="Times New Roman" w:cs="Times New Roman"/>
          <w:sz w:val="24"/>
          <w:szCs w:val="24"/>
          <w:lang w:val="en-US"/>
        </w:rPr>
        <w:t>org</w:t>
      </w:r>
      <w:r w:rsidRPr="00555A01">
        <w:rPr>
          <w:rFonts w:ascii="Times New Roman" w:hAnsi="Times New Roman" w:cs="Times New Roman"/>
          <w:sz w:val="24"/>
          <w:szCs w:val="24"/>
        </w:rPr>
        <w:t xml:space="preserve">). Все решения, принимаемые в отношении какого-либо навыка, имеют силу </w:t>
      </w:r>
      <w:proofErr w:type="gramStart"/>
      <w:r w:rsidRPr="00555A01">
        <w:rPr>
          <w:rFonts w:ascii="Times New Roman" w:hAnsi="Times New Roman" w:cs="Times New Roman"/>
          <w:sz w:val="24"/>
          <w:szCs w:val="24"/>
        </w:rPr>
        <w:t>лишь</w:t>
      </w:r>
      <w:proofErr w:type="gramEnd"/>
      <w:r w:rsidRPr="00555A01">
        <w:rPr>
          <w:rFonts w:ascii="Times New Roman" w:hAnsi="Times New Roman" w:cs="Times New Roman"/>
          <w:sz w:val="24"/>
          <w:szCs w:val="24"/>
        </w:rPr>
        <w:t xml:space="preserve"> будучи принятыми на таком форуме. Модератором форума является Главный эксперт </w:t>
      </w:r>
      <w:r w:rsidRPr="00555A01">
        <w:rPr>
          <w:rFonts w:ascii="Times New Roman" w:hAnsi="Times New Roman" w:cs="Times New Roman"/>
          <w:sz w:val="24"/>
          <w:szCs w:val="24"/>
          <w:lang w:val="en-US"/>
        </w:rPr>
        <w:t>WSR</w:t>
      </w:r>
      <w:r w:rsidRPr="00555A01">
        <w:rPr>
          <w:rFonts w:ascii="Times New Roman" w:hAnsi="Times New Roman" w:cs="Times New Roman"/>
          <w:sz w:val="24"/>
          <w:szCs w:val="24"/>
        </w:rPr>
        <w:t xml:space="preserve"> (или Эксперт </w:t>
      </w:r>
      <w:r w:rsidRPr="00555A01">
        <w:rPr>
          <w:rFonts w:ascii="Times New Roman" w:hAnsi="Times New Roman" w:cs="Times New Roman"/>
          <w:sz w:val="24"/>
          <w:szCs w:val="24"/>
          <w:lang w:val="en-US"/>
        </w:rPr>
        <w:t>WSR</w:t>
      </w:r>
      <w:r w:rsidRPr="00555A01">
        <w:rPr>
          <w:rFonts w:ascii="Times New Roman" w:hAnsi="Times New Roman" w:cs="Times New Roman"/>
          <w:sz w:val="24"/>
          <w:szCs w:val="24"/>
        </w:rPr>
        <w:t xml:space="preserve">, назначенный на этот пост Главным экспертом </w:t>
      </w:r>
      <w:r w:rsidRPr="00555A01">
        <w:rPr>
          <w:rFonts w:ascii="Times New Roman" w:hAnsi="Times New Roman" w:cs="Times New Roman"/>
          <w:sz w:val="24"/>
          <w:szCs w:val="24"/>
          <w:lang w:val="en-US"/>
        </w:rPr>
        <w:t>WSR</w:t>
      </w:r>
      <w:r w:rsidRPr="00555A01">
        <w:rPr>
          <w:rFonts w:ascii="Times New Roman" w:hAnsi="Times New Roman" w:cs="Times New Roman"/>
          <w:sz w:val="24"/>
          <w:szCs w:val="24"/>
        </w:rPr>
        <w:t>). Временные рамки для обмена сообщениями и требования к разработке конкурса устанавливаются Правилами конкурса.</w:t>
      </w: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4.2</w:t>
      </w:r>
      <w:r w:rsidRPr="00555A01">
        <w:rPr>
          <w:rFonts w:ascii="Times New Roman" w:hAnsi="Times New Roman"/>
          <w:color w:val="000000" w:themeColor="text1"/>
          <w:sz w:val="24"/>
          <w:lang w:val="ru-RU"/>
        </w:rPr>
        <w:tab/>
        <w:t>Информация для участников конкурса</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Всю информацию для зарегистрированных участников конкурса можно получить в Центре для участников (http://www.worldskills.</w:t>
      </w:r>
      <w:r w:rsidRPr="00555A01">
        <w:rPr>
          <w:rFonts w:ascii="Times New Roman" w:hAnsi="Times New Roman" w:cs="Times New Roman"/>
          <w:sz w:val="24"/>
          <w:szCs w:val="24"/>
          <w:lang w:val="en-US"/>
        </w:rPr>
        <w:t>org</w:t>
      </w:r>
      <w:r w:rsidRPr="00555A01">
        <w:rPr>
          <w:rFonts w:ascii="Times New Roman" w:hAnsi="Times New Roman" w:cs="Times New Roman"/>
          <w:sz w:val="24"/>
          <w:szCs w:val="24"/>
        </w:rPr>
        <w:t>).</w:t>
      </w:r>
    </w:p>
    <w:p w:rsidR="005172FC" w:rsidRPr="00555A01" w:rsidRDefault="005172FC" w:rsidP="008A4D49">
      <w:pPr>
        <w:spacing w:after="0" w:line="240" w:lineRule="auto"/>
        <w:jc w:val="both"/>
        <w:rPr>
          <w:rFonts w:ascii="Times New Roman" w:hAnsi="Times New Roman" w:cs="Times New Roman"/>
          <w:sz w:val="24"/>
          <w:szCs w:val="24"/>
        </w:rPr>
      </w:pPr>
      <w:r w:rsidRPr="00555A01">
        <w:rPr>
          <w:rFonts w:ascii="Times New Roman" w:hAnsi="Times New Roman" w:cs="Times New Roman"/>
          <w:sz w:val="24"/>
          <w:szCs w:val="24"/>
        </w:rPr>
        <w:t>Такая информация включает в себя:</w:t>
      </w:r>
    </w:p>
    <w:p w:rsidR="005172FC" w:rsidRPr="00555A01" w:rsidRDefault="005172FC" w:rsidP="008A4D49">
      <w:pPr>
        <w:numPr>
          <w:ilvl w:val="0"/>
          <w:numId w:val="3"/>
        </w:numPr>
        <w:tabs>
          <w:tab w:val="clear" w:pos="720"/>
          <w:tab w:val="num" w:pos="993"/>
        </w:tabs>
        <w:spacing w:after="0" w:line="240" w:lineRule="auto"/>
        <w:ind w:left="0" w:firstLine="0"/>
        <w:jc w:val="both"/>
        <w:rPr>
          <w:rFonts w:ascii="Times New Roman" w:hAnsi="Times New Roman" w:cs="Times New Roman"/>
          <w:sz w:val="24"/>
          <w:szCs w:val="24"/>
        </w:rPr>
      </w:pPr>
      <w:r w:rsidRPr="00555A01">
        <w:rPr>
          <w:rFonts w:ascii="Times New Roman" w:hAnsi="Times New Roman" w:cs="Times New Roman"/>
          <w:sz w:val="24"/>
          <w:szCs w:val="24"/>
        </w:rPr>
        <w:t>Правила конкурса</w:t>
      </w:r>
    </w:p>
    <w:p w:rsidR="005172FC" w:rsidRPr="00555A01" w:rsidRDefault="005172FC" w:rsidP="008A4D49">
      <w:pPr>
        <w:numPr>
          <w:ilvl w:val="0"/>
          <w:numId w:val="3"/>
        </w:numPr>
        <w:tabs>
          <w:tab w:val="clear" w:pos="720"/>
          <w:tab w:val="num" w:pos="993"/>
        </w:tabs>
        <w:spacing w:after="0" w:line="240" w:lineRule="auto"/>
        <w:ind w:left="0" w:firstLine="0"/>
        <w:jc w:val="both"/>
        <w:rPr>
          <w:rFonts w:ascii="Times New Roman" w:hAnsi="Times New Roman" w:cs="Times New Roman"/>
          <w:sz w:val="24"/>
          <w:szCs w:val="24"/>
        </w:rPr>
      </w:pPr>
      <w:r w:rsidRPr="00555A01">
        <w:rPr>
          <w:rFonts w:ascii="Times New Roman" w:hAnsi="Times New Roman" w:cs="Times New Roman"/>
          <w:sz w:val="24"/>
          <w:szCs w:val="24"/>
        </w:rPr>
        <w:t>Технические описания</w:t>
      </w:r>
    </w:p>
    <w:p w:rsidR="005172FC" w:rsidRPr="00555A01" w:rsidRDefault="005172FC" w:rsidP="008A4D49">
      <w:pPr>
        <w:numPr>
          <w:ilvl w:val="0"/>
          <w:numId w:val="3"/>
        </w:numPr>
        <w:tabs>
          <w:tab w:val="clear" w:pos="720"/>
          <w:tab w:val="num" w:pos="993"/>
        </w:tabs>
        <w:spacing w:after="0" w:line="240" w:lineRule="auto"/>
        <w:ind w:left="0" w:firstLine="0"/>
        <w:jc w:val="both"/>
        <w:rPr>
          <w:rFonts w:ascii="Times New Roman" w:hAnsi="Times New Roman" w:cs="Times New Roman"/>
          <w:sz w:val="24"/>
          <w:szCs w:val="24"/>
        </w:rPr>
      </w:pPr>
      <w:r w:rsidRPr="00555A01">
        <w:rPr>
          <w:rFonts w:ascii="Times New Roman" w:hAnsi="Times New Roman" w:cs="Times New Roman"/>
          <w:sz w:val="24"/>
          <w:szCs w:val="24"/>
        </w:rPr>
        <w:t>Конкурсные задания</w:t>
      </w:r>
    </w:p>
    <w:p w:rsidR="005172FC" w:rsidRPr="00555A01" w:rsidRDefault="005172FC" w:rsidP="008A4D49">
      <w:pPr>
        <w:numPr>
          <w:ilvl w:val="0"/>
          <w:numId w:val="3"/>
        </w:numPr>
        <w:tabs>
          <w:tab w:val="clear" w:pos="720"/>
          <w:tab w:val="num" w:pos="993"/>
        </w:tabs>
        <w:spacing w:after="0" w:line="240" w:lineRule="auto"/>
        <w:ind w:left="0" w:firstLine="0"/>
        <w:jc w:val="both"/>
        <w:rPr>
          <w:rFonts w:ascii="Times New Roman" w:hAnsi="Times New Roman" w:cs="Times New Roman"/>
          <w:sz w:val="24"/>
          <w:szCs w:val="24"/>
        </w:rPr>
      </w:pPr>
      <w:r w:rsidRPr="00555A01">
        <w:rPr>
          <w:rFonts w:ascii="Times New Roman" w:hAnsi="Times New Roman" w:cs="Times New Roman"/>
          <w:sz w:val="24"/>
          <w:szCs w:val="24"/>
        </w:rPr>
        <w:t>Другую информацию, относящуюся к конкурсу.</w:t>
      </w:r>
    </w:p>
    <w:p w:rsidR="005172FC" w:rsidRPr="00555A01" w:rsidRDefault="005172FC" w:rsidP="008A4D49">
      <w:pPr>
        <w:spacing w:after="0" w:line="240" w:lineRule="auto"/>
        <w:jc w:val="both"/>
        <w:rPr>
          <w:rFonts w:ascii="Times New Roman" w:hAnsi="Times New Roman" w:cs="Times New Roman"/>
          <w:color w:val="000000" w:themeColor="text1"/>
          <w:sz w:val="24"/>
          <w:szCs w:val="24"/>
        </w:rPr>
      </w:pPr>
    </w:p>
    <w:p w:rsidR="005172FC" w:rsidRPr="003631BD" w:rsidRDefault="005172FC" w:rsidP="008A4D49">
      <w:pPr>
        <w:pStyle w:val="2"/>
        <w:spacing w:before="0" w:after="0"/>
        <w:rPr>
          <w:rFonts w:ascii="Times New Roman" w:hAnsi="Times New Roman"/>
          <w:color w:val="000000" w:themeColor="text1"/>
          <w:sz w:val="24"/>
          <w:highlight w:val="yellow"/>
          <w:lang w:val="ru-RU"/>
        </w:rPr>
      </w:pPr>
      <w:r w:rsidRPr="003631BD">
        <w:rPr>
          <w:rFonts w:ascii="Times New Roman" w:hAnsi="Times New Roman"/>
          <w:color w:val="000000" w:themeColor="text1"/>
          <w:sz w:val="24"/>
          <w:highlight w:val="yellow"/>
          <w:lang w:val="ru-RU"/>
        </w:rPr>
        <w:t>4.3</w:t>
      </w:r>
      <w:r w:rsidRPr="003631BD">
        <w:rPr>
          <w:rFonts w:ascii="Times New Roman" w:hAnsi="Times New Roman"/>
          <w:color w:val="000000" w:themeColor="text1"/>
          <w:sz w:val="24"/>
          <w:highlight w:val="yellow"/>
          <w:lang w:val="ru-RU"/>
        </w:rPr>
        <w:tab/>
        <w:t>Конкурсные задания</w:t>
      </w:r>
    </w:p>
    <w:p w:rsidR="008A4D49" w:rsidRPr="008A4D49" w:rsidRDefault="005172FC" w:rsidP="008A4D49">
      <w:pPr>
        <w:autoSpaceDE w:val="0"/>
        <w:autoSpaceDN w:val="0"/>
        <w:adjustRightInd w:val="0"/>
        <w:spacing w:after="0"/>
        <w:jc w:val="both"/>
        <w:rPr>
          <w:highlight w:val="yellow"/>
        </w:rPr>
      </w:pPr>
      <w:r w:rsidRPr="003631BD">
        <w:rPr>
          <w:rFonts w:ascii="Times New Roman" w:hAnsi="Times New Roman" w:cs="Times New Roman"/>
          <w:sz w:val="24"/>
          <w:szCs w:val="24"/>
          <w:highlight w:val="yellow"/>
        </w:rPr>
        <w:t xml:space="preserve">Обнародованные конкурсные задания можно получить на сайте </w:t>
      </w:r>
      <w:r w:rsidRPr="003631BD">
        <w:rPr>
          <w:rFonts w:ascii="Times New Roman" w:hAnsi="Times New Roman" w:cs="Times New Roman"/>
          <w:sz w:val="24"/>
          <w:szCs w:val="24"/>
          <w:highlight w:val="yellow"/>
          <w:lang w:val="en-US"/>
        </w:rPr>
        <w:t>worldskills</w:t>
      </w:r>
      <w:r w:rsidRPr="003631BD">
        <w:rPr>
          <w:rFonts w:ascii="Times New Roman" w:hAnsi="Times New Roman" w:cs="Times New Roman"/>
          <w:sz w:val="24"/>
          <w:szCs w:val="24"/>
          <w:highlight w:val="yellow"/>
        </w:rPr>
        <w:t>.</w:t>
      </w:r>
      <w:r w:rsidRPr="003631BD">
        <w:rPr>
          <w:rFonts w:ascii="Times New Roman" w:hAnsi="Times New Roman" w:cs="Times New Roman"/>
          <w:sz w:val="24"/>
          <w:szCs w:val="24"/>
          <w:highlight w:val="yellow"/>
          <w:lang w:val="en-US"/>
        </w:rPr>
        <w:t>org</w:t>
      </w:r>
      <w:r w:rsidRPr="003631BD">
        <w:rPr>
          <w:rFonts w:ascii="Times New Roman" w:hAnsi="Times New Roman" w:cs="Times New Roman"/>
          <w:sz w:val="24"/>
          <w:szCs w:val="24"/>
          <w:highlight w:val="yellow"/>
        </w:rPr>
        <w:t xml:space="preserve"> (http://www.worldskills.org/testprojects) и в Центре для участников (</w:t>
      </w:r>
      <w:hyperlink r:id="rId7" w:history="1">
        <w:r w:rsidRPr="003631BD">
          <w:rPr>
            <w:rStyle w:val="a5"/>
            <w:rFonts w:ascii="Times New Roman" w:hAnsi="Times New Roman" w:cs="Times New Roman"/>
            <w:color w:val="auto"/>
            <w:sz w:val="24"/>
            <w:szCs w:val="24"/>
            <w:highlight w:val="yellow"/>
          </w:rPr>
          <w:t>http://www.worldskills.org/competitorcentre</w:t>
        </w:r>
      </w:hyperlink>
      <w:r w:rsidRPr="003631BD">
        <w:rPr>
          <w:rFonts w:ascii="Times New Roman" w:hAnsi="Times New Roman" w:cs="Times New Roman"/>
          <w:sz w:val="24"/>
          <w:szCs w:val="24"/>
          <w:highlight w:val="yellow"/>
        </w:rPr>
        <w:t>).</w:t>
      </w:r>
      <w:r w:rsidR="008A4D49" w:rsidRPr="008A4D49">
        <w:rPr>
          <w:rFonts w:ascii="Times New Roman" w:eastAsia="+mn-ea" w:hAnsi="Times New Roman" w:cs="Times New Roman"/>
          <w:color w:val="232D47"/>
          <w:kern w:val="24"/>
          <w:sz w:val="56"/>
          <w:szCs w:val="56"/>
          <w:lang w:eastAsia="ru-RU"/>
        </w:rPr>
        <w:t xml:space="preserve"> </w:t>
      </w:r>
      <w:r w:rsidR="008A4D49" w:rsidRPr="008A4D49">
        <w:rPr>
          <w:rFonts w:ascii="Times New Roman" w:hAnsi="Times New Roman" w:cs="Times New Roman"/>
          <w:sz w:val="24"/>
          <w:szCs w:val="24"/>
          <w:highlight w:val="yellow"/>
        </w:rPr>
        <w:t>Сайт ОУ</w:t>
      </w:r>
      <w:r w:rsidR="008A4D49" w:rsidRPr="008A4D49">
        <w:rPr>
          <w:rFonts w:ascii="Times New Roman" w:hAnsi="Times New Roman" w:cs="Times New Roman"/>
          <w:sz w:val="24"/>
          <w:szCs w:val="24"/>
          <w:highlight w:val="yellow"/>
          <w:lang w:val="en-US"/>
        </w:rPr>
        <w:t>:</w:t>
      </w:r>
      <w:r w:rsidR="008A4D49" w:rsidRPr="008A4D49">
        <w:rPr>
          <w:rFonts w:ascii="Times New Roman" w:hAnsi="Times New Roman" w:cs="Times New Roman"/>
          <w:b/>
          <w:bCs/>
          <w:sz w:val="24"/>
          <w:szCs w:val="24"/>
          <w:highlight w:val="yellow"/>
          <w:lang w:val="en-US"/>
        </w:rPr>
        <w:t xml:space="preserve">  pl19</w:t>
      </w:r>
      <w:r w:rsidR="008A4D49" w:rsidRPr="008A4D49">
        <w:rPr>
          <w:rFonts w:ascii="Times New Roman" w:hAnsi="Times New Roman" w:cs="Times New Roman"/>
          <w:b/>
          <w:bCs/>
          <w:sz w:val="24"/>
          <w:szCs w:val="24"/>
          <w:highlight w:val="yellow"/>
        </w:rPr>
        <w:t>.</w:t>
      </w:r>
      <w:proofErr w:type="spellStart"/>
      <w:r w:rsidR="008A4D49" w:rsidRPr="008A4D49">
        <w:rPr>
          <w:rFonts w:ascii="Times New Roman" w:hAnsi="Times New Roman" w:cs="Times New Roman"/>
          <w:b/>
          <w:bCs/>
          <w:sz w:val="24"/>
          <w:szCs w:val="24"/>
          <w:highlight w:val="yellow"/>
          <w:lang w:val="en-US"/>
        </w:rPr>
        <w:t>ucoz</w:t>
      </w:r>
      <w:proofErr w:type="spellEnd"/>
      <w:r w:rsidR="008A4D49" w:rsidRPr="008A4D49">
        <w:rPr>
          <w:rFonts w:ascii="Times New Roman" w:hAnsi="Times New Roman" w:cs="Times New Roman"/>
          <w:b/>
          <w:bCs/>
          <w:sz w:val="24"/>
          <w:szCs w:val="24"/>
          <w:highlight w:val="yellow"/>
        </w:rPr>
        <w:t>.</w:t>
      </w:r>
      <w:proofErr w:type="spellStart"/>
      <w:r w:rsidR="008A4D49" w:rsidRPr="008A4D49">
        <w:rPr>
          <w:rFonts w:ascii="Times New Roman" w:hAnsi="Times New Roman" w:cs="Times New Roman"/>
          <w:b/>
          <w:bCs/>
          <w:sz w:val="24"/>
          <w:szCs w:val="24"/>
          <w:highlight w:val="yellow"/>
          <w:lang w:val="en-US"/>
        </w:rPr>
        <w:t>ru</w:t>
      </w:r>
      <w:proofErr w:type="spellEnd"/>
      <w:r w:rsidR="008A4D49" w:rsidRPr="008A4D49">
        <w:rPr>
          <w:b/>
          <w:bCs/>
          <w:highlight w:val="yellow"/>
        </w:rPr>
        <w:t xml:space="preserve"> </w:t>
      </w:r>
    </w:p>
    <w:p w:rsidR="005172FC" w:rsidRPr="00555A01" w:rsidRDefault="005172FC" w:rsidP="008A4D49">
      <w:pPr>
        <w:autoSpaceDE w:val="0"/>
        <w:autoSpaceDN w:val="0"/>
        <w:adjustRightInd w:val="0"/>
        <w:spacing w:after="0" w:line="240" w:lineRule="auto"/>
        <w:jc w:val="both"/>
        <w:rPr>
          <w:rFonts w:ascii="Times New Roman" w:hAnsi="Times New Roman" w:cs="Times New Roman"/>
          <w:b/>
          <w:color w:val="4F81BD" w:themeColor="accent1"/>
          <w:sz w:val="24"/>
          <w:szCs w:val="24"/>
        </w:rPr>
      </w:pPr>
    </w:p>
    <w:p w:rsidR="005172FC" w:rsidRPr="00555A01" w:rsidRDefault="005172FC" w:rsidP="008A4D49">
      <w:pPr>
        <w:pStyle w:val="2"/>
        <w:spacing w:before="0" w:after="0"/>
        <w:rPr>
          <w:rFonts w:ascii="Times New Roman" w:hAnsi="Times New Roman"/>
          <w:color w:val="000000" w:themeColor="text1"/>
          <w:sz w:val="24"/>
          <w:lang w:val="ru-RU"/>
        </w:rPr>
      </w:pPr>
      <w:r w:rsidRPr="00555A01">
        <w:rPr>
          <w:rFonts w:ascii="Times New Roman" w:hAnsi="Times New Roman"/>
          <w:color w:val="000000" w:themeColor="text1"/>
          <w:sz w:val="24"/>
          <w:lang w:val="ru-RU"/>
        </w:rPr>
        <w:t>4.4</w:t>
      </w:r>
      <w:r w:rsidRPr="00555A01">
        <w:rPr>
          <w:rFonts w:ascii="Times New Roman" w:hAnsi="Times New Roman"/>
          <w:color w:val="000000" w:themeColor="text1"/>
          <w:sz w:val="24"/>
          <w:lang w:val="ru-RU"/>
        </w:rPr>
        <w:tab/>
        <w:t>Текущее руководство</w:t>
      </w:r>
    </w:p>
    <w:p w:rsidR="005172FC" w:rsidRPr="00555A01" w:rsidRDefault="005172FC" w:rsidP="008A4D49">
      <w:pPr>
        <w:autoSpaceDE w:val="0"/>
        <w:autoSpaceDN w:val="0"/>
        <w:adjustRightInd w:val="0"/>
        <w:spacing w:after="0" w:line="240" w:lineRule="auto"/>
        <w:jc w:val="both"/>
        <w:rPr>
          <w:rFonts w:ascii="Times New Roman" w:hAnsi="Times New Roman" w:cs="Times New Roman"/>
          <w:color w:val="000000" w:themeColor="text1"/>
          <w:sz w:val="24"/>
          <w:szCs w:val="24"/>
        </w:rPr>
      </w:pPr>
      <w:r w:rsidRPr="00555A01">
        <w:rPr>
          <w:rFonts w:ascii="Times New Roman" w:hAnsi="Times New Roman" w:cs="Times New Roman"/>
          <w:color w:val="000000" w:themeColor="text1"/>
          <w:sz w:val="24"/>
          <w:szCs w:val="24"/>
        </w:rPr>
        <w:t>Текущее руководство компетенцией производится Главным экспертом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w:t>
      </w:r>
    </w:p>
    <w:p w:rsidR="005172FC" w:rsidRPr="00D01C53" w:rsidRDefault="005172FC" w:rsidP="005172FC">
      <w:pPr>
        <w:autoSpaceDE w:val="0"/>
        <w:autoSpaceDN w:val="0"/>
        <w:adjustRightInd w:val="0"/>
        <w:jc w:val="both"/>
        <w:rPr>
          <w:rFonts w:ascii="Times New Roman" w:hAnsi="Times New Roman" w:cs="Times New Roman"/>
          <w:color w:val="4F81BD" w:themeColor="accent1"/>
        </w:rPr>
      </w:pPr>
    </w:p>
    <w:p w:rsidR="005172FC" w:rsidRPr="00555A01" w:rsidRDefault="005172FC" w:rsidP="00555A01">
      <w:pPr>
        <w:pStyle w:val="1"/>
        <w:spacing w:before="0" w:after="0"/>
        <w:rPr>
          <w:rFonts w:ascii="Times New Roman" w:hAnsi="Times New Roman"/>
          <w:lang w:val="ru-RU"/>
        </w:rPr>
      </w:pPr>
      <w:r w:rsidRPr="00555A01">
        <w:rPr>
          <w:rFonts w:ascii="Times New Roman" w:hAnsi="Times New Roman"/>
          <w:color w:val="4F81BD" w:themeColor="accent1"/>
          <w:u w:val="none"/>
          <w:lang w:val="ru-RU"/>
        </w:rPr>
        <w:br w:type="page"/>
      </w:r>
      <w:bookmarkStart w:id="4" w:name="_Toc409971277"/>
      <w:r w:rsidRPr="00555A01">
        <w:rPr>
          <w:rFonts w:ascii="Times New Roman" w:hAnsi="Times New Roman"/>
          <w:u w:val="none"/>
          <w:lang w:val="ru-RU"/>
        </w:rPr>
        <w:lastRenderedPageBreak/>
        <w:t>5.</w:t>
      </w:r>
      <w:r w:rsidRPr="00555A01">
        <w:rPr>
          <w:rFonts w:ascii="Times New Roman" w:hAnsi="Times New Roman"/>
          <w:u w:val="none"/>
          <w:lang w:val="ru-RU"/>
        </w:rPr>
        <w:tab/>
      </w:r>
      <w:r w:rsidRPr="00555A01">
        <w:rPr>
          <w:rFonts w:ascii="Times New Roman" w:hAnsi="Times New Roman"/>
          <w:lang w:val="ru-RU"/>
        </w:rPr>
        <w:t>ОЦЕНКА</w:t>
      </w:r>
      <w:bookmarkEnd w:id="4"/>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В данном разделе описан процесс оценки конкурсного задания / модулей Экспертами. Здесь также указаны характеристики оценок, процедуры и требования к выставлению оценок.</w:t>
      </w:r>
    </w:p>
    <w:p w:rsidR="005172FC" w:rsidRPr="00555A01" w:rsidRDefault="005172FC" w:rsidP="00555A01">
      <w:pPr>
        <w:pStyle w:val="2"/>
        <w:spacing w:before="0" w:after="0"/>
        <w:rPr>
          <w:rFonts w:ascii="Times New Roman" w:hAnsi="Times New Roman"/>
          <w:sz w:val="24"/>
          <w:lang w:val="ru-RU"/>
        </w:rPr>
      </w:pPr>
      <w:r w:rsidRPr="00555A01">
        <w:rPr>
          <w:rFonts w:ascii="Times New Roman" w:hAnsi="Times New Roman"/>
          <w:sz w:val="24"/>
          <w:lang w:val="ru-RU"/>
        </w:rPr>
        <w:t>5.1</w:t>
      </w:r>
      <w:r w:rsidRPr="00555A01">
        <w:rPr>
          <w:rFonts w:ascii="Times New Roman" w:hAnsi="Times New Roman"/>
          <w:sz w:val="24"/>
          <w:lang w:val="ru-RU"/>
        </w:rPr>
        <w:tab/>
        <w:t>Критерии оценки</w:t>
      </w:r>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В данном разделе приведен пример назначения критериев оценки и количества выставляемых баллов (объективные). Общее количество баллов по всем критериям оценки составляет 100.</w:t>
      </w:r>
    </w:p>
    <w:p w:rsidR="005172FC" w:rsidRPr="00555A01" w:rsidRDefault="005172FC" w:rsidP="00555A01">
      <w:pPr>
        <w:autoSpaceDE w:val="0"/>
        <w:autoSpaceDN w:val="0"/>
        <w:adjustRightInd w:val="0"/>
        <w:spacing w:after="0"/>
        <w:jc w:val="both"/>
        <w:rPr>
          <w:rFonts w:ascii="Times New Roman" w:hAnsi="Times New Roman" w:cs="Times New Roman"/>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262"/>
        <w:gridCol w:w="1892"/>
        <w:gridCol w:w="1682"/>
        <w:gridCol w:w="976"/>
      </w:tblGrid>
      <w:tr w:rsidR="005172FC" w:rsidRPr="00555A01" w:rsidTr="00554403">
        <w:tc>
          <w:tcPr>
            <w:tcW w:w="0" w:type="auto"/>
            <w:vMerge w:val="restart"/>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r w:rsidRPr="00555A01">
              <w:rPr>
                <w:rFonts w:ascii="Times New Roman" w:hAnsi="Times New Roman" w:cs="Times New Roman"/>
                <w:b/>
                <w:sz w:val="24"/>
                <w:szCs w:val="24"/>
              </w:rPr>
              <w:t>Раздел</w:t>
            </w:r>
          </w:p>
        </w:tc>
        <w:tc>
          <w:tcPr>
            <w:tcW w:w="0" w:type="auto"/>
            <w:vMerge w:val="restart"/>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r w:rsidRPr="00555A01">
              <w:rPr>
                <w:rFonts w:ascii="Times New Roman" w:hAnsi="Times New Roman" w:cs="Times New Roman"/>
                <w:b/>
                <w:sz w:val="24"/>
                <w:szCs w:val="24"/>
              </w:rPr>
              <w:t>Критерий</w:t>
            </w:r>
          </w:p>
        </w:tc>
        <w:tc>
          <w:tcPr>
            <w:tcW w:w="0" w:type="auto"/>
            <w:gridSpan w:val="3"/>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r w:rsidRPr="00555A01">
              <w:rPr>
                <w:rFonts w:ascii="Times New Roman" w:hAnsi="Times New Roman" w:cs="Times New Roman"/>
                <w:b/>
                <w:sz w:val="24"/>
                <w:szCs w:val="24"/>
              </w:rPr>
              <w:t>Оценки</w:t>
            </w:r>
          </w:p>
        </w:tc>
      </w:tr>
      <w:tr w:rsidR="005172FC" w:rsidRPr="00555A01" w:rsidTr="00554403">
        <w:tc>
          <w:tcPr>
            <w:tcW w:w="0" w:type="auto"/>
            <w:vMerge/>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p>
        </w:tc>
        <w:tc>
          <w:tcPr>
            <w:tcW w:w="0" w:type="auto"/>
            <w:vMerge/>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p>
        </w:tc>
        <w:tc>
          <w:tcPr>
            <w:tcW w:w="0" w:type="auto"/>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proofErr w:type="gramStart"/>
            <w:r w:rsidRPr="00555A01">
              <w:rPr>
                <w:rFonts w:ascii="Times New Roman" w:hAnsi="Times New Roman" w:cs="Times New Roman"/>
                <w:b/>
                <w:sz w:val="24"/>
                <w:szCs w:val="24"/>
              </w:rPr>
              <w:t>Субъективная</w:t>
            </w:r>
            <w:proofErr w:type="gramEnd"/>
            <w:r w:rsidRPr="00555A01">
              <w:rPr>
                <w:rFonts w:ascii="Times New Roman" w:hAnsi="Times New Roman" w:cs="Times New Roman"/>
                <w:b/>
                <w:sz w:val="24"/>
                <w:szCs w:val="24"/>
              </w:rPr>
              <w:t xml:space="preserve"> (если это применимо)</w:t>
            </w:r>
          </w:p>
        </w:tc>
        <w:tc>
          <w:tcPr>
            <w:tcW w:w="0" w:type="auto"/>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r w:rsidRPr="00555A01">
              <w:rPr>
                <w:rFonts w:ascii="Times New Roman" w:hAnsi="Times New Roman" w:cs="Times New Roman"/>
                <w:b/>
                <w:sz w:val="24"/>
                <w:szCs w:val="24"/>
              </w:rPr>
              <w:t>Объективная</w:t>
            </w:r>
          </w:p>
        </w:tc>
        <w:tc>
          <w:tcPr>
            <w:tcW w:w="0" w:type="auto"/>
            <w:shd w:val="clear" w:color="auto" w:fill="auto"/>
            <w:vAlign w:val="center"/>
          </w:tcPr>
          <w:p w:rsidR="005172FC" w:rsidRPr="00555A01" w:rsidRDefault="005172FC" w:rsidP="00555A01">
            <w:pPr>
              <w:autoSpaceDE w:val="0"/>
              <w:autoSpaceDN w:val="0"/>
              <w:adjustRightInd w:val="0"/>
              <w:spacing w:after="0"/>
              <w:jc w:val="center"/>
              <w:rPr>
                <w:rFonts w:ascii="Times New Roman" w:hAnsi="Times New Roman" w:cs="Times New Roman"/>
                <w:b/>
                <w:sz w:val="24"/>
                <w:szCs w:val="24"/>
              </w:rPr>
            </w:pPr>
            <w:r w:rsidRPr="00555A01">
              <w:rPr>
                <w:rFonts w:ascii="Times New Roman" w:hAnsi="Times New Roman" w:cs="Times New Roman"/>
                <w:b/>
                <w:sz w:val="24"/>
                <w:szCs w:val="24"/>
              </w:rPr>
              <w:t>Общая</w:t>
            </w:r>
          </w:p>
        </w:tc>
      </w:tr>
      <w:tr w:rsidR="000705E2" w:rsidRPr="00555A01" w:rsidTr="008A4D49">
        <w:tc>
          <w:tcPr>
            <w:tcW w:w="0" w:type="auto"/>
            <w:shd w:val="clear" w:color="auto" w:fill="auto"/>
            <w:vAlign w:val="center"/>
          </w:tcPr>
          <w:p w:rsidR="000705E2" w:rsidRPr="00555A01" w:rsidRDefault="000705E2"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А</w:t>
            </w:r>
          </w:p>
        </w:tc>
        <w:tc>
          <w:tcPr>
            <w:tcW w:w="0" w:type="auto"/>
            <w:shd w:val="clear" w:color="auto" w:fill="auto"/>
          </w:tcPr>
          <w:p w:rsidR="000705E2" w:rsidRPr="00555A01" w:rsidRDefault="000705E2" w:rsidP="00555A01">
            <w:pPr>
              <w:spacing w:after="0"/>
              <w:ind w:hanging="34"/>
              <w:rPr>
                <w:rFonts w:ascii="Times New Roman" w:hAnsi="Times New Roman" w:cs="Times New Roman"/>
                <w:sz w:val="24"/>
                <w:szCs w:val="24"/>
              </w:rPr>
            </w:pPr>
            <w:r w:rsidRPr="00555A01">
              <w:rPr>
                <w:rFonts w:ascii="Times New Roman" w:hAnsi="Times New Roman" w:cs="Times New Roman"/>
                <w:sz w:val="24"/>
                <w:szCs w:val="24"/>
              </w:rPr>
              <w:t>Модуль 1:</w:t>
            </w:r>
            <w:r w:rsidRPr="00555A01">
              <w:rPr>
                <w:rFonts w:ascii="Times New Roman" w:eastAsia="Calibri" w:hAnsi="Times New Roman" w:cs="Times New Roman"/>
                <w:noProof/>
                <w:sz w:val="24"/>
                <w:szCs w:val="24"/>
              </w:rPr>
              <w:t xml:space="preserve"> Фотометрические методы определения содержания иона металла в растворе соли.</w:t>
            </w:r>
          </w:p>
        </w:tc>
        <w:tc>
          <w:tcPr>
            <w:tcW w:w="0" w:type="auto"/>
            <w:shd w:val="clear" w:color="auto" w:fill="auto"/>
            <w:vAlign w:val="center"/>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25</w:t>
            </w: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25</w:t>
            </w:r>
          </w:p>
        </w:tc>
      </w:tr>
      <w:tr w:rsidR="000705E2" w:rsidRPr="00555A01" w:rsidTr="008A4D49">
        <w:tc>
          <w:tcPr>
            <w:tcW w:w="0" w:type="auto"/>
            <w:shd w:val="clear" w:color="auto" w:fill="auto"/>
            <w:vAlign w:val="center"/>
          </w:tcPr>
          <w:p w:rsidR="000705E2" w:rsidRPr="00555A01" w:rsidRDefault="000705E2"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В</w:t>
            </w:r>
          </w:p>
        </w:tc>
        <w:tc>
          <w:tcPr>
            <w:tcW w:w="0" w:type="auto"/>
            <w:shd w:val="clear" w:color="auto" w:fill="auto"/>
          </w:tcPr>
          <w:p w:rsidR="000705E2" w:rsidRPr="00555A01" w:rsidRDefault="000705E2" w:rsidP="00555A01">
            <w:pPr>
              <w:spacing w:after="0"/>
              <w:ind w:hanging="34"/>
              <w:rPr>
                <w:rFonts w:ascii="Times New Roman" w:eastAsia="Calibri" w:hAnsi="Times New Roman" w:cs="Times New Roman"/>
                <w:sz w:val="24"/>
                <w:szCs w:val="24"/>
                <w:lang w:val="en-US"/>
              </w:rPr>
            </w:pPr>
            <w:r w:rsidRPr="00555A01">
              <w:rPr>
                <w:rFonts w:ascii="Times New Roman" w:hAnsi="Times New Roman" w:cs="Times New Roman"/>
                <w:sz w:val="24"/>
                <w:szCs w:val="24"/>
              </w:rPr>
              <w:t xml:space="preserve">Модуль 2: </w:t>
            </w:r>
            <w:r w:rsidRPr="00555A01">
              <w:rPr>
                <w:rFonts w:ascii="Times New Roman" w:eastAsia="Calibri" w:hAnsi="Times New Roman" w:cs="Times New Roman"/>
                <w:sz w:val="24"/>
                <w:szCs w:val="24"/>
              </w:rPr>
              <w:t xml:space="preserve">Калибровка мерной посуды. </w:t>
            </w:r>
          </w:p>
        </w:tc>
        <w:tc>
          <w:tcPr>
            <w:tcW w:w="0" w:type="auto"/>
            <w:shd w:val="clear" w:color="auto" w:fill="auto"/>
            <w:vAlign w:val="center"/>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r>
      <w:tr w:rsidR="000705E2" w:rsidRPr="00555A01" w:rsidTr="008A4D49">
        <w:trPr>
          <w:trHeight w:val="592"/>
        </w:trPr>
        <w:tc>
          <w:tcPr>
            <w:tcW w:w="0" w:type="auto"/>
            <w:shd w:val="clear" w:color="auto" w:fill="auto"/>
            <w:vAlign w:val="center"/>
          </w:tcPr>
          <w:p w:rsidR="000705E2" w:rsidRPr="00555A01" w:rsidRDefault="000705E2"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С</w:t>
            </w:r>
          </w:p>
        </w:tc>
        <w:tc>
          <w:tcPr>
            <w:tcW w:w="0" w:type="auto"/>
            <w:shd w:val="clear" w:color="auto" w:fill="auto"/>
          </w:tcPr>
          <w:p w:rsidR="000705E2" w:rsidRPr="00555A01" w:rsidRDefault="000705E2" w:rsidP="00555A01">
            <w:pPr>
              <w:spacing w:after="0"/>
              <w:ind w:hanging="34"/>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3: </w:t>
            </w:r>
            <w:r w:rsidRPr="00555A01">
              <w:rPr>
                <w:rFonts w:ascii="Times New Roman" w:eastAsia="Calibri" w:hAnsi="Times New Roman" w:cs="Times New Roman"/>
                <w:sz w:val="24"/>
                <w:szCs w:val="24"/>
              </w:rPr>
              <w:t xml:space="preserve">Приготовление титрованного раствора для кислотно-основного титрования. </w:t>
            </w:r>
          </w:p>
        </w:tc>
        <w:tc>
          <w:tcPr>
            <w:tcW w:w="0" w:type="auto"/>
            <w:shd w:val="clear" w:color="auto" w:fill="auto"/>
            <w:vAlign w:val="center"/>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15</w:t>
            </w: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15</w:t>
            </w:r>
          </w:p>
        </w:tc>
      </w:tr>
      <w:tr w:rsidR="000705E2" w:rsidRPr="00555A01" w:rsidTr="008A4D49">
        <w:tc>
          <w:tcPr>
            <w:tcW w:w="0" w:type="auto"/>
            <w:shd w:val="clear" w:color="auto" w:fill="auto"/>
            <w:vAlign w:val="center"/>
          </w:tcPr>
          <w:p w:rsidR="000705E2" w:rsidRPr="00555A01" w:rsidRDefault="000705E2"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lang w:val="en-US"/>
              </w:rPr>
              <w:t>D</w:t>
            </w:r>
          </w:p>
        </w:tc>
        <w:tc>
          <w:tcPr>
            <w:tcW w:w="0" w:type="auto"/>
            <w:shd w:val="clear" w:color="auto" w:fill="auto"/>
          </w:tcPr>
          <w:p w:rsidR="000705E2" w:rsidRPr="00555A01" w:rsidRDefault="000705E2" w:rsidP="00555A01">
            <w:pPr>
              <w:spacing w:after="0"/>
              <w:ind w:hanging="34"/>
              <w:rPr>
                <w:rFonts w:ascii="Times New Roman" w:hAnsi="Times New Roman" w:cs="Times New Roman"/>
                <w:sz w:val="24"/>
                <w:szCs w:val="24"/>
              </w:rPr>
            </w:pPr>
            <w:r w:rsidRPr="00555A01">
              <w:rPr>
                <w:rFonts w:ascii="Times New Roman" w:hAnsi="Times New Roman" w:cs="Times New Roman"/>
                <w:sz w:val="24"/>
                <w:szCs w:val="24"/>
              </w:rPr>
              <w:t xml:space="preserve">Модуль 4: </w:t>
            </w:r>
            <w:r w:rsidRPr="00555A01">
              <w:rPr>
                <w:rFonts w:ascii="Times New Roman" w:eastAsia="Calibri" w:hAnsi="Times New Roman" w:cs="Times New Roman"/>
                <w:sz w:val="24"/>
                <w:szCs w:val="24"/>
              </w:rPr>
              <w:t xml:space="preserve">Анализ лекарственных препаратов рефрактометрическим методом. </w:t>
            </w:r>
          </w:p>
        </w:tc>
        <w:tc>
          <w:tcPr>
            <w:tcW w:w="0" w:type="auto"/>
            <w:shd w:val="clear" w:color="auto" w:fill="auto"/>
            <w:vAlign w:val="center"/>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5</w:t>
            </w:r>
          </w:p>
        </w:tc>
        <w:tc>
          <w:tcPr>
            <w:tcW w:w="0" w:type="auto"/>
            <w:shd w:val="clear" w:color="auto" w:fill="auto"/>
            <w:vAlign w:val="center"/>
          </w:tcPr>
          <w:p w:rsidR="000705E2" w:rsidRPr="00555A01" w:rsidRDefault="000705E2" w:rsidP="00555A01">
            <w:pPr>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5</w:t>
            </w:r>
          </w:p>
        </w:tc>
      </w:tr>
      <w:tr w:rsidR="000705E2" w:rsidRPr="00555A01" w:rsidTr="008A4D49">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Е</w:t>
            </w:r>
          </w:p>
        </w:tc>
        <w:tc>
          <w:tcPr>
            <w:tcW w:w="0" w:type="auto"/>
            <w:shd w:val="clear" w:color="auto" w:fill="auto"/>
          </w:tcPr>
          <w:p w:rsidR="000705E2" w:rsidRPr="00555A01" w:rsidRDefault="000705E2" w:rsidP="00555A01">
            <w:pPr>
              <w:shd w:val="clear" w:color="auto" w:fill="FFFFFF"/>
              <w:spacing w:after="0" w:line="288" w:lineRule="atLeast"/>
              <w:textAlignment w:val="baseline"/>
              <w:rPr>
                <w:rFonts w:ascii="Times New Roman" w:hAnsi="Times New Roman" w:cs="Times New Roman"/>
                <w:spacing w:val="2"/>
                <w:sz w:val="24"/>
                <w:szCs w:val="24"/>
                <w:lang w:val="en-US"/>
              </w:rPr>
            </w:pPr>
            <w:r w:rsidRPr="00555A01">
              <w:rPr>
                <w:rFonts w:ascii="Times New Roman" w:hAnsi="Times New Roman" w:cs="Times New Roman"/>
                <w:sz w:val="24"/>
                <w:szCs w:val="24"/>
              </w:rPr>
              <w:t xml:space="preserve">Модуль 5: Калибровка </w:t>
            </w:r>
            <w:proofErr w:type="spellStart"/>
            <w:r w:rsidRPr="00555A01">
              <w:rPr>
                <w:rFonts w:ascii="Times New Roman" w:hAnsi="Times New Roman" w:cs="Times New Roman"/>
                <w:sz w:val="24"/>
                <w:szCs w:val="24"/>
              </w:rPr>
              <w:t>рН-метра</w:t>
            </w:r>
            <w:proofErr w:type="spellEnd"/>
            <w:r w:rsidRPr="00555A01">
              <w:rPr>
                <w:rFonts w:ascii="Times New Roman" w:hAnsi="Times New Roman" w:cs="Times New Roman"/>
                <w:sz w:val="24"/>
                <w:szCs w:val="24"/>
              </w:rPr>
              <w:t xml:space="preserve"> по буферным растворам (по инструкции к прибору). </w:t>
            </w:r>
            <w:r w:rsidRPr="00555A01">
              <w:rPr>
                <w:rFonts w:ascii="Times New Roman" w:hAnsi="Times New Roman" w:cs="Times New Roman"/>
                <w:spacing w:val="2"/>
                <w:sz w:val="24"/>
                <w:szCs w:val="24"/>
              </w:rPr>
              <w:t>Потенциометрический метод определения титруемой кислотности (пищевые продукты).</w:t>
            </w:r>
          </w:p>
        </w:tc>
        <w:tc>
          <w:tcPr>
            <w:tcW w:w="0" w:type="auto"/>
            <w:shd w:val="clear" w:color="auto" w:fill="auto"/>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20</w:t>
            </w: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20</w:t>
            </w:r>
          </w:p>
        </w:tc>
      </w:tr>
      <w:tr w:rsidR="000705E2" w:rsidRPr="00555A01" w:rsidTr="008A4D49">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F</w:t>
            </w:r>
          </w:p>
        </w:tc>
        <w:tc>
          <w:tcPr>
            <w:tcW w:w="0" w:type="auto"/>
            <w:shd w:val="clear" w:color="auto" w:fill="auto"/>
          </w:tcPr>
          <w:p w:rsidR="000705E2" w:rsidRPr="00555A01" w:rsidRDefault="000705E2" w:rsidP="00555A01">
            <w:pPr>
              <w:spacing w:after="0"/>
              <w:ind w:hanging="34"/>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6: </w:t>
            </w:r>
            <w:r w:rsidRPr="00555A01">
              <w:rPr>
                <w:rFonts w:ascii="Times New Roman" w:eastAsia="Calibri" w:hAnsi="Times New Roman" w:cs="Times New Roman"/>
                <w:sz w:val="24"/>
                <w:szCs w:val="24"/>
              </w:rPr>
              <w:t xml:space="preserve">Рефрактометрический метод определения растворимых сухих веществ.  </w:t>
            </w:r>
          </w:p>
        </w:tc>
        <w:tc>
          <w:tcPr>
            <w:tcW w:w="0" w:type="auto"/>
            <w:shd w:val="clear" w:color="auto" w:fill="auto"/>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r>
      <w:tr w:rsidR="000705E2" w:rsidRPr="00555A01" w:rsidTr="008A4D49">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G</w:t>
            </w:r>
          </w:p>
        </w:tc>
        <w:tc>
          <w:tcPr>
            <w:tcW w:w="0" w:type="auto"/>
            <w:shd w:val="clear" w:color="auto" w:fill="auto"/>
          </w:tcPr>
          <w:p w:rsidR="000705E2" w:rsidRPr="00555A01" w:rsidRDefault="000705E2" w:rsidP="00555A01">
            <w:pPr>
              <w:shd w:val="clear" w:color="auto" w:fill="FFFFFF"/>
              <w:spacing w:after="0" w:line="288" w:lineRule="atLeast"/>
              <w:textAlignment w:val="baseline"/>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7: </w:t>
            </w:r>
            <w:proofErr w:type="spellStart"/>
            <w:r w:rsidRPr="00555A01">
              <w:rPr>
                <w:rFonts w:ascii="Times New Roman" w:eastAsia="Calibri" w:hAnsi="Times New Roman" w:cs="Times New Roman"/>
                <w:sz w:val="24"/>
                <w:szCs w:val="24"/>
              </w:rPr>
              <w:t>Титриметрические</w:t>
            </w:r>
            <w:proofErr w:type="spellEnd"/>
            <w:r w:rsidRPr="00555A01">
              <w:rPr>
                <w:rFonts w:ascii="Times New Roman" w:eastAsia="Calibri" w:hAnsi="Times New Roman" w:cs="Times New Roman"/>
                <w:sz w:val="24"/>
                <w:szCs w:val="24"/>
              </w:rPr>
              <w:t xml:space="preserve"> методы определения ионов отдельных металлов и нескольких ионов при совместном присутствии.</w:t>
            </w:r>
          </w:p>
        </w:tc>
        <w:tc>
          <w:tcPr>
            <w:tcW w:w="0" w:type="auto"/>
            <w:shd w:val="clear" w:color="auto" w:fill="auto"/>
          </w:tcPr>
          <w:p w:rsidR="000705E2" w:rsidRPr="00555A01" w:rsidRDefault="000705E2" w:rsidP="00250DAF">
            <w:pPr>
              <w:pStyle w:val="a6"/>
              <w:numPr>
                <w:ilvl w:val="0"/>
                <w:numId w:val="33"/>
              </w:numPr>
              <w:autoSpaceDE w:val="0"/>
              <w:autoSpaceDN w:val="0"/>
              <w:adjustRightInd w:val="0"/>
              <w:spacing w:after="0"/>
              <w:ind w:left="0"/>
              <w:jc w:val="center"/>
              <w:rPr>
                <w:rFonts w:ascii="Times New Roman" w:hAnsi="Times New Roman" w:cs="Times New Roman"/>
                <w:sz w:val="24"/>
                <w:szCs w:val="24"/>
              </w:rPr>
            </w:pP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15</w:t>
            </w:r>
          </w:p>
        </w:tc>
        <w:tc>
          <w:tcPr>
            <w:tcW w:w="0" w:type="auto"/>
            <w:shd w:val="clear" w:color="auto" w:fill="auto"/>
          </w:tcPr>
          <w:p w:rsidR="000705E2" w:rsidRPr="00555A01" w:rsidRDefault="000705E2" w:rsidP="00555A01">
            <w:pPr>
              <w:autoSpaceDE w:val="0"/>
              <w:autoSpaceDN w:val="0"/>
              <w:adjustRightInd w:val="0"/>
              <w:spacing w:after="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15</w:t>
            </w:r>
          </w:p>
        </w:tc>
      </w:tr>
      <w:tr w:rsidR="009876E6" w:rsidRPr="00555A01" w:rsidTr="00554403">
        <w:tc>
          <w:tcPr>
            <w:tcW w:w="0" w:type="auto"/>
            <w:gridSpan w:val="2"/>
            <w:shd w:val="clear" w:color="auto" w:fill="auto"/>
          </w:tcPr>
          <w:p w:rsidR="009876E6" w:rsidRPr="00555A01" w:rsidRDefault="009876E6" w:rsidP="00555A01">
            <w:pPr>
              <w:autoSpaceDE w:val="0"/>
              <w:autoSpaceDN w:val="0"/>
              <w:adjustRightInd w:val="0"/>
              <w:spacing w:after="0"/>
              <w:jc w:val="right"/>
              <w:rPr>
                <w:rFonts w:ascii="Times New Roman" w:hAnsi="Times New Roman" w:cs="Times New Roman"/>
                <w:sz w:val="24"/>
                <w:szCs w:val="24"/>
              </w:rPr>
            </w:pPr>
            <w:r w:rsidRPr="00555A01">
              <w:rPr>
                <w:rFonts w:ascii="Times New Roman" w:hAnsi="Times New Roman" w:cs="Times New Roman"/>
                <w:sz w:val="24"/>
                <w:szCs w:val="24"/>
              </w:rPr>
              <w:t xml:space="preserve">Итого = </w:t>
            </w:r>
          </w:p>
        </w:tc>
        <w:tc>
          <w:tcPr>
            <w:tcW w:w="0" w:type="auto"/>
            <w:shd w:val="clear" w:color="auto" w:fill="auto"/>
            <w:vAlign w:val="center"/>
          </w:tcPr>
          <w:p w:rsidR="009876E6" w:rsidRPr="003631BD" w:rsidRDefault="009876E6" w:rsidP="00250DAF">
            <w:pPr>
              <w:pStyle w:val="a6"/>
              <w:numPr>
                <w:ilvl w:val="0"/>
                <w:numId w:val="33"/>
              </w:numPr>
              <w:autoSpaceDE w:val="0"/>
              <w:autoSpaceDN w:val="0"/>
              <w:adjustRightInd w:val="0"/>
              <w:spacing w:after="0"/>
              <w:jc w:val="center"/>
              <w:rPr>
                <w:rFonts w:ascii="Times New Roman" w:hAnsi="Times New Roman" w:cs="Times New Roman"/>
                <w:sz w:val="24"/>
                <w:szCs w:val="24"/>
              </w:rPr>
            </w:pPr>
          </w:p>
        </w:tc>
        <w:tc>
          <w:tcPr>
            <w:tcW w:w="0" w:type="auto"/>
            <w:shd w:val="clear" w:color="auto" w:fill="auto"/>
            <w:vAlign w:val="center"/>
          </w:tcPr>
          <w:p w:rsidR="009876E6" w:rsidRPr="00555A01" w:rsidRDefault="009876E6"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100</w:t>
            </w:r>
          </w:p>
        </w:tc>
        <w:tc>
          <w:tcPr>
            <w:tcW w:w="0" w:type="auto"/>
            <w:shd w:val="clear" w:color="auto" w:fill="auto"/>
            <w:vAlign w:val="center"/>
          </w:tcPr>
          <w:p w:rsidR="009876E6" w:rsidRPr="00555A01" w:rsidRDefault="009876E6" w:rsidP="00555A01">
            <w:pPr>
              <w:autoSpaceDE w:val="0"/>
              <w:autoSpaceDN w:val="0"/>
              <w:adjustRightInd w:val="0"/>
              <w:spacing w:after="0"/>
              <w:jc w:val="center"/>
              <w:rPr>
                <w:rFonts w:ascii="Times New Roman" w:hAnsi="Times New Roman" w:cs="Times New Roman"/>
                <w:sz w:val="24"/>
                <w:szCs w:val="24"/>
              </w:rPr>
            </w:pPr>
            <w:r w:rsidRPr="00555A01">
              <w:rPr>
                <w:rFonts w:ascii="Times New Roman" w:hAnsi="Times New Roman" w:cs="Times New Roman"/>
                <w:sz w:val="24"/>
                <w:szCs w:val="24"/>
              </w:rPr>
              <w:t>100</w:t>
            </w:r>
          </w:p>
        </w:tc>
      </w:tr>
    </w:tbl>
    <w:p w:rsidR="005172FC" w:rsidRPr="00555A01" w:rsidRDefault="005172FC" w:rsidP="00555A01">
      <w:pPr>
        <w:autoSpaceDE w:val="0"/>
        <w:autoSpaceDN w:val="0"/>
        <w:adjustRightInd w:val="0"/>
        <w:spacing w:after="0"/>
        <w:jc w:val="both"/>
        <w:rPr>
          <w:rFonts w:ascii="Times New Roman" w:hAnsi="Times New Roman" w:cs="Times New Roman"/>
          <w:sz w:val="24"/>
          <w:szCs w:val="24"/>
        </w:rPr>
      </w:pPr>
    </w:p>
    <w:p w:rsidR="005172FC" w:rsidRPr="00555A01" w:rsidRDefault="005172FC" w:rsidP="00555A01">
      <w:pPr>
        <w:pStyle w:val="2"/>
        <w:spacing w:before="0" w:after="0"/>
        <w:rPr>
          <w:rFonts w:ascii="Times New Roman" w:hAnsi="Times New Roman"/>
          <w:sz w:val="24"/>
          <w:lang w:val="ru-RU"/>
        </w:rPr>
      </w:pPr>
      <w:r w:rsidRPr="00555A01">
        <w:rPr>
          <w:rFonts w:ascii="Times New Roman" w:hAnsi="Times New Roman"/>
          <w:sz w:val="24"/>
          <w:lang w:val="ru-RU"/>
        </w:rPr>
        <w:lastRenderedPageBreak/>
        <w:t>5.2</w:t>
      </w:r>
      <w:r w:rsidRPr="00555A01">
        <w:rPr>
          <w:rFonts w:ascii="Times New Roman" w:hAnsi="Times New Roman"/>
          <w:sz w:val="24"/>
          <w:lang w:val="ru-RU"/>
        </w:rPr>
        <w:tab/>
        <w:t>Субъективные оценки</w:t>
      </w:r>
    </w:p>
    <w:p w:rsidR="005172FC" w:rsidRPr="00555A01" w:rsidRDefault="00D60151"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Не оцениваются</w:t>
      </w:r>
    </w:p>
    <w:p w:rsidR="005172FC" w:rsidRPr="00555A01" w:rsidRDefault="005172FC" w:rsidP="00555A01">
      <w:pPr>
        <w:autoSpaceDE w:val="0"/>
        <w:autoSpaceDN w:val="0"/>
        <w:adjustRightInd w:val="0"/>
        <w:spacing w:after="0"/>
        <w:jc w:val="both"/>
        <w:rPr>
          <w:rFonts w:ascii="Times New Roman" w:hAnsi="Times New Roman" w:cs="Times New Roman"/>
          <w:color w:val="4F81BD" w:themeColor="accent1"/>
          <w:sz w:val="24"/>
          <w:szCs w:val="24"/>
        </w:rPr>
      </w:pPr>
    </w:p>
    <w:p w:rsidR="005172FC" w:rsidRPr="00555A01" w:rsidRDefault="005172FC" w:rsidP="00555A01">
      <w:pPr>
        <w:pStyle w:val="2"/>
        <w:spacing w:before="0" w:after="0"/>
        <w:rPr>
          <w:rFonts w:ascii="Times New Roman" w:hAnsi="Times New Roman"/>
          <w:sz w:val="24"/>
          <w:lang w:val="en-US"/>
        </w:rPr>
      </w:pPr>
      <w:r w:rsidRPr="00555A01">
        <w:rPr>
          <w:rFonts w:ascii="Times New Roman" w:hAnsi="Times New Roman"/>
          <w:sz w:val="24"/>
          <w:lang w:val="ru-RU"/>
        </w:rPr>
        <w:t>5.3</w:t>
      </w:r>
      <w:r w:rsidRPr="00555A01">
        <w:rPr>
          <w:rFonts w:ascii="Times New Roman" w:hAnsi="Times New Roman"/>
          <w:sz w:val="24"/>
          <w:lang w:val="ru-RU"/>
        </w:rPr>
        <w:tab/>
        <w:t>Критерии оценки мастерства</w:t>
      </w:r>
    </w:p>
    <w:p w:rsidR="000705E2" w:rsidRPr="00555A01" w:rsidRDefault="000705E2" w:rsidP="00555A01">
      <w:pPr>
        <w:spacing w:after="0"/>
        <w:rPr>
          <w:sz w:val="24"/>
          <w:szCs w:val="24"/>
        </w:rPr>
      </w:pPr>
      <w:r w:rsidRPr="00555A01">
        <w:rPr>
          <w:rFonts w:ascii="Times New Roman" w:hAnsi="Times New Roman" w:cs="Times New Roman"/>
          <w:sz w:val="24"/>
          <w:szCs w:val="24"/>
        </w:rPr>
        <w:t>Модуль 1:</w:t>
      </w:r>
      <w:r w:rsidRPr="00555A01">
        <w:rPr>
          <w:rFonts w:ascii="Times New Roman" w:eastAsia="Calibri" w:hAnsi="Times New Roman" w:cs="Times New Roman"/>
          <w:noProof/>
          <w:sz w:val="24"/>
          <w:szCs w:val="24"/>
        </w:rPr>
        <w:t xml:space="preserve"> Фотометрические методы определения содержания иона металла в растворе соли.</w:t>
      </w:r>
    </w:p>
    <w:p w:rsidR="000705E2" w:rsidRPr="00555A01" w:rsidRDefault="000705E2" w:rsidP="00250DAF">
      <w:pPr>
        <w:pStyle w:val="a6"/>
        <w:numPr>
          <w:ilvl w:val="0"/>
          <w:numId w:val="34"/>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Охрана труда на рабочем месте</w:t>
      </w:r>
    </w:p>
    <w:p w:rsidR="000705E2" w:rsidRPr="00555A01" w:rsidRDefault="000705E2" w:rsidP="00250DAF">
      <w:pPr>
        <w:pStyle w:val="a6"/>
        <w:numPr>
          <w:ilvl w:val="0"/>
          <w:numId w:val="34"/>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Подбор посуды и приготовление реактивов</w:t>
      </w:r>
    </w:p>
    <w:p w:rsidR="000705E2" w:rsidRPr="00555A01" w:rsidRDefault="000705E2" w:rsidP="00250DAF">
      <w:pPr>
        <w:pStyle w:val="a6"/>
        <w:numPr>
          <w:ilvl w:val="0"/>
          <w:numId w:val="34"/>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Организация рабочего места</w:t>
      </w:r>
    </w:p>
    <w:p w:rsidR="000705E2" w:rsidRPr="00555A01" w:rsidRDefault="000705E2" w:rsidP="00250DAF">
      <w:pPr>
        <w:pStyle w:val="a6"/>
        <w:numPr>
          <w:ilvl w:val="0"/>
          <w:numId w:val="34"/>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Техника выполнения выбранного задания</w:t>
      </w:r>
    </w:p>
    <w:p w:rsidR="000705E2" w:rsidRPr="00555A01" w:rsidRDefault="000705E2" w:rsidP="00250DAF">
      <w:pPr>
        <w:pStyle w:val="a6"/>
        <w:numPr>
          <w:ilvl w:val="0"/>
          <w:numId w:val="34"/>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0705E2" w:rsidRPr="00555A01" w:rsidRDefault="000705E2" w:rsidP="00250DAF">
      <w:pPr>
        <w:pStyle w:val="a6"/>
        <w:numPr>
          <w:ilvl w:val="0"/>
          <w:numId w:val="34"/>
        </w:numPr>
        <w:spacing w:after="0"/>
        <w:ind w:left="0"/>
        <w:rPr>
          <w:rFonts w:ascii="Times New Roman" w:hAnsi="Times New Roman" w:cs="Times New Roman"/>
          <w:sz w:val="24"/>
          <w:szCs w:val="24"/>
          <w:lang w:val="en-US"/>
        </w:rPr>
      </w:pPr>
      <w:r w:rsidRPr="00555A01">
        <w:rPr>
          <w:rFonts w:ascii="Times New Roman" w:eastAsia="Calibri" w:hAnsi="Times New Roman" w:cs="Times New Roman"/>
          <w:sz w:val="24"/>
          <w:szCs w:val="24"/>
        </w:rPr>
        <w:t>Утилизация отходов</w:t>
      </w:r>
    </w:p>
    <w:p w:rsidR="005A1389" w:rsidRPr="00555A01" w:rsidRDefault="000705E2" w:rsidP="00555A01">
      <w:pPr>
        <w:autoSpaceDE w:val="0"/>
        <w:autoSpaceDN w:val="0"/>
        <w:adjustRightInd w:val="0"/>
        <w:spacing w:after="0"/>
        <w:jc w:val="both"/>
        <w:rPr>
          <w:rFonts w:ascii="Times New Roman" w:hAnsi="Times New Roman" w:cs="Times New Roman"/>
          <w:b/>
          <w:sz w:val="24"/>
          <w:szCs w:val="24"/>
          <w:u w:val="single"/>
        </w:rPr>
      </w:pPr>
      <w:r w:rsidRPr="00555A01">
        <w:rPr>
          <w:rFonts w:ascii="Times New Roman" w:hAnsi="Times New Roman" w:cs="Times New Roman"/>
          <w:sz w:val="24"/>
          <w:szCs w:val="24"/>
          <w:u w:val="single"/>
        </w:rPr>
        <w:t xml:space="preserve">Модуль </w:t>
      </w:r>
      <w:r w:rsidRPr="00555A01">
        <w:rPr>
          <w:rFonts w:ascii="Times New Roman" w:hAnsi="Times New Roman" w:cs="Times New Roman"/>
          <w:sz w:val="24"/>
          <w:szCs w:val="24"/>
          <w:u w:val="single"/>
          <w:lang w:val="en-US"/>
        </w:rPr>
        <w:t>2</w:t>
      </w:r>
      <w:r w:rsidR="005A1389" w:rsidRPr="00555A01">
        <w:rPr>
          <w:rFonts w:ascii="Times New Roman" w:hAnsi="Times New Roman" w:cs="Times New Roman"/>
          <w:sz w:val="24"/>
          <w:szCs w:val="24"/>
          <w:u w:val="single"/>
        </w:rPr>
        <w:t xml:space="preserve"> – </w:t>
      </w:r>
      <w:r w:rsidR="005A1389" w:rsidRPr="00555A01">
        <w:rPr>
          <w:rFonts w:ascii="Times New Roman" w:hAnsi="Times New Roman" w:cs="Times New Roman"/>
          <w:sz w:val="24"/>
          <w:szCs w:val="24"/>
        </w:rPr>
        <w:t>Калибровка мерной посуды</w:t>
      </w:r>
    </w:p>
    <w:p w:rsidR="005A1389" w:rsidRPr="00555A01" w:rsidRDefault="005A1389"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Охрана труда на рабочем месте</w:t>
      </w:r>
    </w:p>
    <w:p w:rsidR="00CF7400" w:rsidRPr="00555A01" w:rsidRDefault="00CF7400"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Calibri" w:hAnsi="Times New Roman" w:cs="Times New Roman"/>
          <w:sz w:val="24"/>
          <w:szCs w:val="24"/>
        </w:rPr>
        <w:t>Подбор посуды</w:t>
      </w:r>
    </w:p>
    <w:p w:rsidR="005A1389" w:rsidRPr="00555A01" w:rsidRDefault="005A1389"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Организация рабочего места</w:t>
      </w:r>
    </w:p>
    <w:p w:rsidR="005A1389" w:rsidRPr="00555A01" w:rsidRDefault="005A1389"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Техника выполнения задания</w:t>
      </w:r>
    </w:p>
    <w:p w:rsidR="005A1389" w:rsidRPr="00555A01" w:rsidRDefault="005A1389"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5A1389" w:rsidRPr="00555A01" w:rsidRDefault="005A1389" w:rsidP="00250DAF">
      <w:pPr>
        <w:pStyle w:val="a6"/>
        <w:numPr>
          <w:ilvl w:val="0"/>
          <w:numId w:val="40"/>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Утилизация отходов</w:t>
      </w:r>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p>
    <w:p w:rsidR="005172FC" w:rsidRPr="00555A01" w:rsidRDefault="00B6231F" w:rsidP="00555A01">
      <w:pPr>
        <w:autoSpaceDE w:val="0"/>
        <w:autoSpaceDN w:val="0"/>
        <w:adjustRightInd w:val="0"/>
        <w:spacing w:after="0"/>
        <w:jc w:val="both"/>
        <w:rPr>
          <w:rFonts w:ascii="Times New Roman" w:hAnsi="Times New Roman" w:cs="Times New Roman"/>
          <w:b/>
          <w:sz w:val="24"/>
          <w:szCs w:val="24"/>
          <w:u w:val="single"/>
        </w:rPr>
      </w:pPr>
      <w:r w:rsidRPr="00555A01">
        <w:rPr>
          <w:rFonts w:ascii="Times New Roman" w:hAnsi="Times New Roman" w:cs="Times New Roman"/>
          <w:sz w:val="24"/>
          <w:szCs w:val="24"/>
          <w:u w:val="single"/>
        </w:rPr>
        <w:t>Модуль 3</w:t>
      </w:r>
      <w:r w:rsidR="005172FC" w:rsidRPr="00555A01">
        <w:rPr>
          <w:rFonts w:ascii="Times New Roman" w:hAnsi="Times New Roman" w:cs="Times New Roman"/>
          <w:sz w:val="24"/>
          <w:szCs w:val="24"/>
          <w:u w:val="single"/>
        </w:rPr>
        <w:t xml:space="preserve"> – </w:t>
      </w:r>
      <w:r w:rsidR="00C455AE" w:rsidRPr="00555A01">
        <w:rPr>
          <w:rFonts w:ascii="Times New Roman" w:hAnsi="Times New Roman" w:cs="Times New Roman"/>
          <w:sz w:val="24"/>
          <w:szCs w:val="24"/>
        </w:rPr>
        <w:t>Приготовить</w:t>
      </w:r>
      <w:r w:rsidR="00064871" w:rsidRPr="00555A01">
        <w:rPr>
          <w:rFonts w:ascii="Times New Roman" w:hAnsi="Times New Roman" w:cs="Times New Roman"/>
          <w:sz w:val="24"/>
          <w:szCs w:val="24"/>
        </w:rPr>
        <w:t xml:space="preserve"> титрованный раствор для кислотно-основного титрования</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Охрана труда на рабочем месте</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Подбор посуды и приготовление реактивов</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Организация рабочего места</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Техника выполнения задания</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5A1389" w:rsidRPr="00555A01" w:rsidRDefault="005A1389" w:rsidP="00250DAF">
      <w:pPr>
        <w:pStyle w:val="a6"/>
        <w:numPr>
          <w:ilvl w:val="0"/>
          <w:numId w:val="39"/>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Утилизация отходов</w:t>
      </w:r>
    </w:p>
    <w:p w:rsidR="009876E6" w:rsidRPr="00555A01" w:rsidRDefault="009876E6" w:rsidP="00555A01">
      <w:pPr>
        <w:pStyle w:val="a6"/>
        <w:shd w:val="clear" w:color="auto" w:fill="FFFFFF"/>
        <w:spacing w:after="0" w:line="288" w:lineRule="atLeast"/>
        <w:ind w:left="0"/>
        <w:textAlignment w:val="baseline"/>
        <w:rPr>
          <w:rFonts w:ascii="Times New Roman" w:hAnsi="Times New Roman" w:cs="Times New Roman"/>
          <w:sz w:val="24"/>
          <w:szCs w:val="24"/>
          <w:u w:val="single"/>
        </w:rPr>
      </w:pPr>
    </w:p>
    <w:p w:rsidR="009876E6" w:rsidRPr="00555A01" w:rsidRDefault="009876E6" w:rsidP="00555A01">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555A01">
        <w:rPr>
          <w:rFonts w:ascii="Times New Roman" w:hAnsi="Times New Roman" w:cs="Times New Roman"/>
          <w:sz w:val="24"/>
          <w:szCs w:val="24"/>
          <w:u w:val="single"/>
        </w:rPr>
        <w:t xml:space="preserve">Модуль 4 – </w:t>
      </w:r>
      <w:r w:rsidR="00B6231F" w:rsidRPr="00555A01">
        <w:rPr>
          <w:rFonts w:ascii="Times New Roman" w:eastAsia="Calibri" w:hAnsi="Times New Roman" w:cs="Times New Roman"/>
          <w:sz w:val="24"/>
          <w:szCs w:val="24"/>
        </w:rPr>
        <w:t>Анализ лекарственных препаратов рефрактометрическим методом.</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Охрана труда на рабочем месте</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Подбор посуды и приготовление реактивов</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Организация рабочего места</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Техника выполнения задания</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9876E6" w:rsidRPr="00555A01" w:rsidRDefault="009876E6" w:rsidP="00250DAF">
      <w:pPr>
        <w:pStyle w:val="a6"/>
        <w:numPr>
          <w:ilvl w:val="0"/>
          <w:numId w:val="38"/>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Утилизация отходов</w:t>
      </w:r>
    </w:p>
    <w:p w:rsidR="00B6231F" w:rsidRPr="00555A01" w:rsidRDefault="00B6231F" w:rsidP="00555A01">
      <w:pPr>
        <w:spacing w:after="0"/>
        <w:rPr>
          <w:rFonts w:ascii="Times New Roman" w:hAnsi="Times New Roman" w:cs="Times New Roman"/>
          <w:spacing w:val="2"/>
          <w:sz w:val="24"/>
          <w:szCs w:val="24"/>
        </w:rPr>
      </w:pPr>
      <w:r w:rsidRPr="00555A01">
        <w:rPr>
          <w:rFonts w:ascii="Times New Roman" w:hAnsi="Times New Roman" w:cs="Times New Roman"/>
          <w:sz w:val="24"/>
          <w:szCs w:val="24"/>
          <w:u w:val="single"/>
        </w:rPr>
        <w:t xml:space="preserve">Модуль 5  – </w:t>
      </w:r>
      <w:r w:rsidRPr="00555A01">
        <w:rPr>
          <w:rFonts w:ascii="Times New Roman" w:hAnsi="Times New Roman" w:cs="Times New Roman"/>
          <w:spacing w:val="2"/>
          <w:sz w:val="24"/>
          <w:szCs w:val="24"/>
        </w:rPr>
        <w:t>Потенциометрический метод определения титруемой кислотности (пищевые продукты)</w:t>
      </w:r>
    </w:p>
    <w:p w:rsidR="00B6231F" w:rsidRPr="00555A01" w:rsidRDefault="00B6231F" w:rsidP="00250DAF">
      <w:pPr>
        <w:pStyle w:val="a6"/>
        <w:numPr>
          <w:ilvl w:val="0"/>
          <w:numId w:val="35"/>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Охрана труда на рабочем месте</w:t>
      </w:r>
    </w:p>
    <w:p w:rsidR="00B6231F" w:rsidRPr="00555A01" w:rsidRDefault="00B6231F" w:rsidP="00250DAF">
      <w:pPr>
        <w:pStyle w:val="a6"/>
        <w:numPr>
          <w:ilvl w:val="0"/>
          <w:numId w:val="35"/>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Подбор посуды и приготовление реактивов</w:t>
      </w:r>
    </w:p>
    <w:p w:rsidR="00B6231F" w:rsidRPr="00555A01" w:rsidRDefault="00B6231F" w:rsidP="00250DAF">
      <w:pPr>
        <w:pStyle w:val="a6"/>
        <w:numPr>
          <w:ilvl w:val="0"/>
          <w:numId w:val="35"/>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Организация рабочего места</w:t>
      </w:r>
    </w:p>
    <w:p w:rsidR="00B6231F" w:rsidRPr="00555A01" w:rsidRDefault="00B6231F" w:rsidP="00250DAF">
      <w:pPr>
        <w:pStyle w:val="a6"/>
        <w:numPr>
          <w:ilvl w:val="0"/>
          <w:numId w:val="35"/>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Техника выполнения выбранного задания</w:t>
      </w:r>
    </w:p>
    <w:p w:rsidR="00B6231F" w:rsidRPr="00555A01" w:rsidRDefault="00B6231F" w:rsidP="00250DAF">
      <w:pPr>
        <w:pStyle w:val="a6"/>
        <w:numPr>
          <w:ilvl w:val="0"/>
          <w:numId w:val="35"/>
        </w:numPr>
        <w:spacing w:after="0" w:line="240" w:lineRule="auto"/>
        <w:ind w:left="0"/>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B6231F" w:rsidRPr="00555A01" w:rsidRDefault="00B6231F" w:rsidP="00250DAF">
      <w:pPr>
        <w:pStyle w:val="a6"/>
        <w:numPr>
          <w:ilvl w:val="0"/>
          <w:numId w:val="35"/>
        </w:numPr>
        <w:spacing w:after="0"/>
        <w:ind w:left="0"/>
        <w:rPr>
          <w:rFonts w:ascii="Times New Roman" w:hAnsi="Times New Roman" w:cs="Times New Roman"/>
          <w:sz w:val="24"/>
          <w:szCs w:val="24"/>
          <w:lang w:val="en-US"/>
        </w:rPr>
      </w:pPr>
      <w:r w:rsidRPr="00555A01">
        <w:rPr>
          <w:rFonts w:ascii="Times New Roman" w:eastAsia="Calibri" w:hAnsi="Times New Roman" w:cs="Times New Roman"/>
          <w:sz w:val="24"/>
          <w:szCs w:val="24"/>
        </w:rPr>
        <w:t>Утилизация отходов</w:t>
      </w:r>
    </w:p>
    <w:p w:rsidR="00B6231F" w:rsidRPr="00555A01" w:rsidRDefault="00B6231F" w:rsidP="00555A01">
      <w:pPr>
        <w:spacing w:after="0"/>
        <w:rPr>
          <w:sz w:val="24"/>
          <w:szCs w:val="24"/>
        </w:rPr>
      </w:pPr>
      <w:r w:rsidRPr="00555A01">
        <w:rPr>
          <w:rFonts w:ascii="Times New Roman" w:hAnsi="Times New Roman" w:cs="Times New Roman"/>
          <w:sz w:val="24"/>
          <w:szCs w:val="24"/>
          <w:u w:val="single"/>
        </w:rPr>
        <w:t xml:space="preserve">Модуль 6 – </w:t>
      </w:r>
      <w:r w:rsidRPr="00555A01">
        <w:rPr>
          <w:rFonts w:ascii="Times New Roman" w:eastAsia="Calibri" w:hAnsi="Times New Roman" w:cs="Times New Roman"/>
          <w:sz w:val="24"/>
          <w:szCs w:val="24"/>
        </w:rPr>
        <w:t>Рефрактометрический метод определения растворимых сухих веществ</w:t>
      </w:r>
    </w:p>
    <w:p w:rsidR="00B6231F" w:rsidRPr="00555A01" w:rsidRDefault="00B6231F" w:rsidP="00250DAF">
      <w:pPr>
        <w:pStyle w:val="a6"/>
        <w:numPr>
          <w:ilvl w:val="0"/>
          <w:numId w:val="37"/>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Охрана труда на рабочем месте</w:t>
      </w:r>
    </w:p>
    <w:p w:rsidR="00B6231F" w:rsidRPr="00555A01" w:rsidRDefault="00B6231F" w:rsidP="00250DAF">
      <w:pPr>
        <w:pStyle w:val="a6"/>
        <w:numPr>
          <w:ilvl w:val="0"/>
          <w:numId w:val="37"/>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Подбор посуды </w:t>
      </w:r>
    </w:p>
    <w:p w:rsidR="00B6231F" w:rsidRPr="00555A01" w:rsidRDefault="00B6231F" w:rsidP="00250DAF">
      <w:pPr>
        <w:pStyle w:val="a6"/>
        <w:numPr>
          <w:ilvl w:val="0"/>
          <w:numId w:val="37"/>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Организация рабочего места</w:t>
      </w:r>
    </w:p>
    <w:p w:rsidR="00B6231F" w:rsidRPr="00555A01" w:rsidRDefault="00B6231F" w:rsidP="00250DAF">
      <w:pPr>
        <w:pStyle w:val="a6"/>
        <w:numPr>
          <w:ilvl w:val="0"/>
          <w:numId w:val="37"/>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Техника выполнения выбранного задания</w:t>
      </w:r>
    </w:p>
    <w:p w:rsidR="00B6231F" w:rsidRPr="00555A01" w:rsidRDefault="00B6231F" w:rsidP="00250DAF">
      <w:pPr>
        <w:pStyle w:val="a6"/>
        <w:numPr>
          <w:ilvl w:val="0"/>
          <w:numId w:val="37"/>
        </w:numPr>
        <w:spacing w:after="0" w:line="240" w:lineRule="auto"/>
        <w:ind w:left="0"/>
        <w:jc w:val="both"/>
        <w:rPr>
          <w:rFonts w:ascii="Times New Roman" w:eastAsia="Times New Roman" w:hAnsi="Times New Roman"/>
          <w:sz w:val="24"/>
          <w:szCs w:val="24"/>
          <w:lang w:eastAsia="ru-RU"/>
        </w:rPr>
      </w:pPr>
      <w:r w:rsidRPr="00555A01">
        <w:rPr>
          <w:rFonts w:ascii="Times New Roman" w:eastAsia="Times New Roman" w:hAnsi="Times New Roman"/>
          <w:sz w:val="24"/>
          <w:szCs w:val="24"/>
          <w:lang w:eastAsia="ru-RU"/>
        </w:rPr>
        <w:t>Обработка, анализ и оформление полученных результатов</w:t>
      </w:r>
    </w:p>
    <w:p w:rsidR="00064871" w:rsidRPr="003631BD" w:rsidRDefault="00B6231F" w:rsidP="00250DAF">
      <w:pPr>
        <w:pStyle w:val="a6"/>
        <w:numPr>
          <w:ilvl w:val="0"/>
          <w:numId w:val="37"/>
        </w:numPr>
        <w:spacing w:after="0"/>
        <w:ind w:left="0"/>
        <w:rPr>
          <w:rFonts w:ascii="Times New Roman" w:hAnsi="Times New Roman" w:cs="Times New Roman"/>
          <w:sz w:val="24"/>
          <w:szCs w:val="24"/>
          <w:u w:val="single"/>
        </w:rPr>
      </w:pPr>
      <w:r w:rsidRPr="00555A01">
        <w:rPr>
          <w:rFonts w:ascii="Times New Roman" w:eastAsia="Calibri" w:hAnsi="Times New Roman" w:cs="Times New Roman"/>
          <w:sz w:val="24"/>
          <w:szCs w:val="24"/>
        </w:rPr>
        <w:lastRenderedPageBreak/>
        <w:t>Утилизация отходов</w:t>
      </w:r>
    </w:p>
    <w:p w:rsidR="003631BD" w:rsidRPr="00555A01" w:rsidRDefault="003631BD" w:rsidP="003631BD">
      <w:pPr>
        <w:pStyle w:val="a6"/>
        <w:spacing w:after="0"/>
        <w:ind w:left="0"/>
        <w:rPr>
          <w:rFonts w:ascii="Times New Roman" w:hAnsi="Times New Roman" w:cs="Times New Roman"/>
          <w:sz w:val="24"/>
          <w:szCs w:val="24"/>
          <w:u w:val="single"/>
        </w:rPr>
      </w:pPr>
    </w:p>
    <w:p w:rsidR="002E2C97" w:rsidRPr="00555A01" w:rsidRDefault="00B6231F" w:rsidP="00555A01">
      <w:pPr>
        <w:shd w:val="clear" w:color="auto" w:fill="FFFFFF"/>
        <w:spacing w:after="0" w:line="288" w:lineRule="atLeast"/>
        <w:textAlignment w:val="baseline"/>
        <w:rPr>
          <w:rFonts w:ascii="Times New Roman" w:eastAsia="Times New Roman" w:hAnsi="Times New Roman" w:cs="Times New Roman"/>
          <w:spacing w:val="2"/>
          <w:sz w:val="24"/>
          <w:szCs w:val="24"/>
          <w:lang w:eastAsia="ru-RU"/>
        </w:rPr>
      </w:pPr>
      <w:r w:rsidRPr="00555A01">
        <w:rPr>
          <w:rFonts w:ascii="Times New Roman" w:hAnsi="Times New Roman" w:cs="Times New Roman"/>
          <w:sz w:val="24"/>
          <w:szCs w:val="24"/>
          <w:u w:val="single"/>
        </w:rPr>
        <w:t>Модуль 7</w:t>
      </w:r>
      <w:r w:rsidR="00064871" w:rsidRPr="00555A01">
        <w:rPr>
          <w:rFonts w:ascii="Times New Roman" w:hAnsi="Times New Roman" w:cs="Times New Roman"/>
          <w:sz w:val="24"/>
          <w:szCs w:val="24"/>
          <w:u w:val="single"/>
        </w:rPr>
        <w:t>–</w:t>
      </w:r>
      <w:r w:rsidR="002E2C97" w:rsidRPr="00555A01">
        <w:rPr>
          <w:rFonts w:ascii="Times New Roman" w:hAnsi="Times New Roman" w:cs="Times New Roman"/>
          <w:sz w:val="24"/>
          <w:szCs w:val="24"/>
        </w:rPr>
        <w:t xml:space="preserve"> </w:t>
      </w:r>
      <w:proofErr w:type="spellStart"/>
      <w:r w:rsidR="002E2C97" w:rsidRPr="00555A01">
        <w:rPr>
          <w:rFonts w:ascii="Times New Roman" w:hAnsi="Times New Roman" w:cs="Times New Roman"/>
          <w:sz w:val="24"/>
          <w:szCs w:val="24"/>
        </w:rPr>
        <w:t>Титриметрические</w:t>
      </w:r>
      <w:proofErr w:type="spellEnd"/>
      <w:r w:rsidR="002E2C97" w:rsidRPr="00555A01">
        <w:rPr>
          <w:rFonts w:ascii="Times New Roman" w:hAnsi="Times New Roman" w:cs="Times New Roman"/>
          <w:sz w:val="24"/>
          <w:szCs w:val="24"/>
        </w:rPr>
        <w:t xml:space="preserve"> методы определения ионов отдельных металлов и нескольких ионов при совместном присутствии.  (</w:t>
      </w:r>
      <w:r w:rsidR="002E2C97" w:rsidRPr="00555A01">
        <w:rPr>
          <w:rFonts w:ascii="Times New Roman" w:hAnsi="Times New Roman" w:cs="Times New Roman"/>
          <w:sz w:val="24"/>
          <w:szCs w:val="24"/>
          <w:lang w:val="en-US"/>
        </w:rPr>
        <w:t>ISO</w:t>
      </w:r>
      <w:r w:rsidR="002E2C97" w:rsidRPr="00555A01">
        <w:rPr>
          <w:rFonts w:ascii="Times New Roman" w:hAnsi="Times New Roman" w:cs="Times New Roman"/>
          <w:sz w:val="24"/>
          <w:szCs w:val="24"/>
        </w:rPr>
        <w:t>)</w:t>
      </w:r>
    </w:p>
    <w:p w:rsidR="002E2C97" w:rsidRPr="00555A01" w:rsidRDefault="002E2C97" w:rsidP="00555A01">
      <w:pPr>
        <w:shd w:val="clear" w:color="auto" w:fill="FFFFFF"/>
        <w:spacing w:after="0" w:line="288" w:lineRule="atLeast"/>
        <w:textAlignment w:val="baseline"/>
        <w:rPr>
          <w:rFonts w:ascii="Times New Roman" w:hAnsi="Times New Roman" w:cs="Times New Roman"/>
          <w:sz w:val="24"/>
          <w:szCs w:val="24"/>
          <w:u w:val="single"/>
        </w:rPr>
      </w:pPr>
    </w:p>
    <w:p w:rsidR="005A1389" w:rsidRPr="00555A01" w:rsidRDefault="005A1389" w:rsidP="007D4AA2">
      <w:pPr>
        <w:pStyle w:val="a6"/>
        <w:numPr>
          <w:ilvl w:val="0"/>
          <w:numId w:val="36"/>
        </w:numPr>
        <w:shd w:val="clear" w:color="auto" w:fill="FFFFFF"/>
        <w:spacing w:after="0" w:line="288" w:lineRule="atLeast"/>
        <w:ind w:left="-426" w:firstLine="142"/>
        <w:textAlignment w:val="baseline"/>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Охрана труда на рабочем месте</w:t>
      </w:r>
    </w:p>
    <w:p w:rsidR="005A1389" w:rsidRPr="00555A01" w:rsidRDefault="005A1389" w:rsidP="007D4AA2">
      <w:pPr>
        <w:pStyle w:val="a6"/>
        <w:numPr>
          <w:ilvl w:val="0"/>
          <w:numId w:val="36"/>
        </w:numPr>
        <w:spacing w:after="0" w:line="240" w:lineRule="auto"/>
        <w:ind w:left="-426" w:firstLine="142"/>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Подбор посуды и приготовление реактивов</w:t>
      </w:r>
    </w:p>
    <w:p w:rsidR="005A1389" w:rsidRPr="00555A01" w:rsidRDefault="005A1389" w:rsidP="007D4AA2">
      <w:pPr>
        <w:pStyle w:val="a6"/>
        <w:numPr>
          <w:ilvl w:val="0"/>
          <w:numId w:val="36"/>
        </w:numPr>
        <w:spacing w:after="0" w:line="240" w:lineRule="auto"/>
        <w:ind w:left="-426" w:firstLine="142"/>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Организация рабочего места</w:t>
      </w:r>
    </w:p>
    <w:p w:rsidR="005A1389" w:rsidRPr="00555A01" w:rsidRDefault="005A1389" w:rsidP="007D4AA2">
      <w:pPr>
        <w:pStyle w:val="a6"/>
        <w:numPr>
          <w:ilvl w:val="0"/>
          <w:numId w:val="36"/>
        </w:numPr>
        <w:spacing w:after="0" w:line="240" w:lineRule="auto"/>
        <w:ind w:left="-426" w:firstLine="142"/>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Техника выполнения задания</w:t>
      </w:r>
    </w:p>
    <w:p w:rsidR="005A1389" w:rsidRPr="00555A01" w:rsidRDefault="005A1389" w:rsidP="007D4AA2">
      <w:pPr>
        <w:pStyle w:val="a6"/>
        <w:numPr>
          <w:ilvl w:val="0"/>
          <w:numId w:val="36"/>
        </w:numPr>
        <w:spacing w:after="0" w:line="240" w:lineRule="auto"/>
        <w:ind w:left="-426" w:firstLine="142"/>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Обработка, анализ и оформление полученных результатов</w:t>
      </w:r>
    </w:p>
    <w:p w:rsidR="005172FC" w:rsidRDefault="005A1389" w:rsidP="007D4AA2">
      <w:pPr>
        <w:pStyle w:val="a6"/>
        <w:numPr>
          <w:ilvl w:val="0"/>
          <w:numId w:val="36"/>
        </w:numPr>
        <w:spacing w:after="0" w:line="240" w:lineRule="auto"/>
        <w:ind w:left="-426" w:firstLine="142"/>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Утилизация отходов</w:t>
      </w:r>
    </w:p>
    <w:p w:rsidR="007D4AA2" w:rsidRPr="00555A01" w:rsidRDefault="007D4AA2" w:rsidP="007D4AA2">
      <w:pPr>
        <w:pStyle w:val="a6"/>
        <w:spacing w:after="0" w:line="240" w:lineRule="auto"/>
        <w:ind w:left="-284"/>
        <w:jc w:val="both"/>
        <w:rPr>
          <w:rFonts w:ascii="Times New Roman" w:eastAsia="Times New Roman" w:hAnsi="Times New Roman" w:cs="Times New Roman"/>
          <w:sz w:val="24"/>
          <w:szCs w:val="24"/>
          <w:lang w:eastAsia="ru-RU"/>
        </w:rPr>
      </w:pPr>
    </w:p>
    <w:p w:rsidR="005172FC" w:rsidRPr="00555A01" w:rsidRDefault="005172FC" w:rsidP="00555A01">
      <w:pPr>
        <w:pStyle w:val="2"/>
        <w:spacing w:before="0" w:after="0"/>
        <w:rPr>
          <w:rFonts w:ascii="Times New Roman" w:hAnsi="Times New Roman"/>
          <w:sz w:val="24"/>
          <w:lang w:val="ru-RU"/>
        </w:rPr>
      </w:pPr>
      <w:r w:rsidRPr="00555A01">
        <w:rPr>
          <w:rFonts w:ascii="Times New Roman" w:hAnsi="Times New Roman"/>
          <w:sz w:val="24"/>
          <w:lang w:val="ru-RU"/>
        </w:rPr>
        <w:t>5.4</w:t>
      </w:r>
      <w:r w:rsidRPr="00555A01">
        <w:rPr>
          <w:rFonts w:ascii="Times New Roman" w:hAnsi="Times New Roman"/>
          <w:sz w:val="24"/>
          <w:lang w:val="ru-RU"/>
        </w:rPr>
        <w:tab/>
        <w:t>Регламент оценки мастерства</w:t>
      </w:r>
    </w:p>
    <w:p w:rsidR="00BC600E" w:rsidRPr="00555A01" w:rsidRDefault="009876E6"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с</w:t>
      </w:r>
      <w:r w:rsidR="00BC600E" w:rsidRPr="00555A01">
        <w:rPr>
          <w:rFonts w:ascii="Times New Roman" w:eastAsia="Times New Roman" w:hAnsi="Times New Roman" w:cs="Times New Roman"/>
          <w:bCs/>
          <w:sz w:val="24"/>
          <w:szCs w:val="24"/>
          <w:lang w:eastAsia="ru-RU"/>
        </w:rPr>
        <w:t>ложность выбранного метода</w:t>
      </w:r>
    </w:p>
    <w:p w:rsidR="00BC600E" w:rsidRPr="00555A01" w:rsidRDefault="009876E6"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р</w:t>
      </w:r>
      <w:r w:rsidR="00BC600E" w:rsidRPr="00555A01">
        <w:rPr>
          <w:rFonts w:ascii="Times New Roman" w:eastAsia="Times New Roman" w:hAnsi="Times New Roman" w:cs="Times New Roman"/>
          <w:bCs/>
          <w:sz w:val="24"/>
          <w:szCs w:val="24"/>
          <w:lang w:eastAsia="ru-RU"/>
        </w:rPr>
        <w:t>абота со справочной литературой</w:t>
      </w:r>
    </w:p>
    <w:p w:rsidR="00BC600E" w:rsidRPr="00555A01" w:rsidRDefault="00BC600E"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организация рабочего места;</w:t>
      </w:r>
    </w:p>
    <w:p w:rsidR="00BC600E" w:rsidRPr="00555A01" w:rsidRDefault="00BC600E"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подбор посуды и приготовление реактивов</w:t>
      </w:r>
    </w:p>
    <w:p w:rsidR="00BC600E" w:rsidRPr="00555A01" w:rsidRDefault="00BC600E"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техника выполнения выбранного задания;</w:t>
      </w:r>
    </w:p>
    <w:p w:rsidR="00BC600E" w:rsidRPr="00555A01" w:rsidRDefault="00BC600E"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расшифровка, обработка и анализ полученных результатов;</w:t>
      </w:r>
    </w:p>
    <w:p w:rsidR="00BC600E" w:rsidRPr="00555A01" w:rsidRDefault="00BC600E" w:rsidP="00250DAF">
      <w:pPr>
        <w:pStyle w:val="a6"/>
        <w:numPr>
          <w:ilvl w:val="0"/>
          <w:numId w:val="12"/>
        </w:numPr>
        <w:autoSpaceDE w:val="0"/>
        <w:autoSpaceDN w:val="0"/>
        <w:adjustRightInd w:val="0"/>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утилизация отходов;</w:t>
      </w:r>
    </w:p>
    <w:p w:rsidR="00BC600E" w:rsidRPr="00555A01" w:rsidRDefault="00BC600E" w:rsidP="00250DAF">
      <w:pPr>
        <w:pStyle w:val="a6"/>
        <w:numPr>
          <w:ilvl w:val="0"/>
          <w:numId w:val="12"/>
        </w:numPr>
        <w:spacing w:after="0" w:line="240" w:lineRule="auto"/>
        <w:ind w:left="0"/>
        <w:jc w:val="both"/>
        <w:rPr>
          <w:rFonts w:ascii="Times New Roman" w:eastAsia="Times New Roman" w:hAnsi="Times New Roman" w:cs="Times New Roman"/>
          <w:bCs/>
          <w:sz w:val="24"/>
          <w:szCs w:val="24"/>
          <w:lang w:eastAsia="ru-RU"/>
        </w:rPr>
      </w:pPr>
      <w:r w:rsidRPr="00555A01">
        <w:rPr>
          <w:rFonts w:ascii="Times New Roman" w:eastAsia="Times New Roman" w:hAnsi="Times New Roman" w:cs="Times New Roman"/>
          <w:bCs/>
          <w:sz w:val="24"/>
          <w:szCs w:val="24"/>
          <w:lang w:eastAsia="ru-RU"/>
        </w:rPr>
        <w:t>соблюдение охраны труда в лаборатории и на рабочем месте;</w:t>
      </w:r>
    </w:p>
    <w:p w:rsidR="00BC600E" w:rsidRPr="00555A01" w:rsidRDefault="00BC600E" w:rsidP="00555A01">
      <w:pPr>
        <w:spacing w:after="0"/>
        <w:rPr>
          <w:rFonts w:ascii="Times New Roman" w:hAnsi="Times New Roman" w:cs="Times New Roman"/>
          <w:sz w:val="24"/>
          <w:szCs w:val="24"/>
        </w:rPr>
      </w:pPr>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 xml:space="preserve">Каждый Эксперт </w:t>
      </w:r>
      <w:r w:rsidR="00662789" w:rsidRPr="00555A01">
        <w:rPr>
          <w:rFonts w:ascii="Times New Roman" w:hAnsi="Times New Roman" w:cs="Times New Roman"/>
          <w:sz w:val="24"/>
          <w:szCs w:val="24"/>
        </w:rPr>
        <w:t xml:space="preserve">закрепляется за определенным участником и </w:t>
      </w:r>
      <w:r w:rsidRPr="00555A01">
        <w:rPr>
          <w:rFonts w:ascii="Times New Roman" w:hAnsi="Times New Roman" w:cs="Times New Roman"/>
          <w:sz w:val="24"/>
          <w:szCs w:val="24"/>
        </w:rPr>
        <w:t xml:space="preserve">проставляет </w:t>
      </w:r>
      <w:r w:rsidR="009876E6" w:rsidRPr="00555A01">
        <w:rPr>
          <w:rFonts w:ascii="Times New Roman" w:hAnsi="Times New Roman" w:cs="Times New Roman"/>
          <w:sz w:val="24"/>
          <w:szCs w:val="24"/>
        </w:rPr>
        <w:t>баллы</w:t>
      </w:r>
      <w:r w:rsidR="00662789" w:rsidRPr="00555A01">
        <w:rPr>
          <w:rFonts w:ascii="Times New Roman" w:hAnsi="Times New Roman" w:cs="Times New Roman"/>
          <w:sz w:val="24"/>
          <w:szCs w:val="24"/>
        </w:rPr>
        <w:t xml:space="preserve"> в соответствии с таблицей критериев оценки</w:t>
      </w:r>
      <w:r w:rsidRPr="00555A01">
        <w:rPr>
          <w:rFonts w:ascii="Times New Roman" w:hAnsi="Times New Roman" w:cs="Times New Roman"/>
          <w:sz w:val="24"/>
          <w:szCs w:val="24"/>
        </w:rPr>
        <w:t>.</w:t>
      </w:r>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В конце каждого дня баллы передаются в АСУС (Автоматизированная система управления соревнованиями).</w:t>
      </w:r>
    </w:p>
    <w:p w:rsidR="00B4614D" w:rsidRPr="00B4614D" w:rsidRDefault="00B4614D" w:rsidP="00250DAF">
      <w:pPr>
        <w:autoSpaceDE w:val="0"/>
        <w:autoSpaceDN w:val="0"/>
        <w:adjustRightInd w:val="0"/>
        <w:spacing w:after="0" w:line="240" w:lineRule="auto"/>
        <w:jc w:val="both"/>
        <w:rPr>
          <w:rFonts w:ascii="Times New Roman" w:hAnsi="Times New Roman"/>
          <w:sz w:val="24"/>
          <w:szCs w:val="24"/>
        </w:rPr>
      </w:pPr>
      <w:r w:rsidRPr="00B4614D">
        <w:rPr>
          <w:rFonts w:ascii="Times New Roman" w:hAnsi="Times New Roman"/>
          <w:sz w:val="24"/>
          <w:szCs w:val="24"/>
        </w:rPr>
        <w:t>5.5</w:t>
      </w:r>
      <w:r w:rsidRPr="00B4614D">
        <w:rPr>
          <w:rFonts w:ascii="Times New Roman" w:hAnsi="Times New Roman"/>
          <w:sz w:val="24"/>
          <w:szCs w:val="24"/>
        </w:rPr>
        <w:tab/>
        <w:t>Штрафные баллы</w:t>
      </w:r>
    </w:p>
    <w:p w:rsidR="00B4614D" w:rsidRPr="00B4614D" w:rsidRDefault="00B4614D" w:rsidP="00250DAF">
      <w:pPr>
        <w:autoSpaceDE w:val="0"/>
        <w:autoSpaceDN w:val="0"/>
        <w:adjustRightInd w:val="0"/>
        <w:spacing w:after="0" w:line="240" w:lineRule="auto"/>
        <w:jc w:val="both"/>
        <w:rPr>
          <w:rFonts w:ascii="Times New Roman" w:hAnsi="Times New Roman"/>
          <w:sz w:val="24"/>
          <w:szCs w:val="24"/>
        </w:rPr>
      </w:pPr>
      <w:r w:rsidRPr="00B4614D">
        <w:rPr>
          <w:rFonts w:ascii="Times New Roman" w:hAnsi="Times New Roman"/>
          <w:sz w:val="24"/>
          <w:szCs w:val="24"/>
        </w:rPr>
        <w:t>Штрафные баллы могут начисляться в следующих случаях:</w:t>
      </w:r>
    </w:p>
    <w:p w:rsidR="00B4614D" w:rsidRPr="00250DAF" w:rsidRDefault="00B4614D" w:rsidP="00250DAF">
      <w:pPr>
        <w:numPr>
          <w:ilvl w:val="0"/>
          <w:numId w:val="3"/>
        </w:numPr>
        <w:tabs>
          <w:tab w:val="clear" w:pos="720"/>
        </w:tabs>
        <w:autoSpaceDE w:val="0"/>
        <w:autoSpaceDN w:val="0"/>
        <w:adjustRightInd w:val="0"/>
        <w:spacing w:after="0" w:line="240" w:lineRule="auto"/>
        <w:ind w:left="0" w:firstLine="0"/>
        <w:jc w:val="both"/>
        <w:rPr>
          <w:rFonts w:ascii="Times New Roman" w:hAnsi="Times New Roman"/>
          <w:sz w:val="24"/>
          <w:szCs w:val="24"/>
        </w:rPr>
      </w:pPr>
      <w:r w:rsidRPr="00B4614D">
        <w:rPr>
          <w:rFonts w:ascii="Times New Roman" w:hAnsi="Times New Roman"/>
          <w:sz w:val="24"/>
          <w:szCs w:val="24"/>
        </w:rPr>
        <w:t>Советы со стороны. Разговоры участников со зрителями могут быть сочтены консультированием. Любые такие случаи рассматриваются как нарушение, или даже как повод для дисквалификации. Необходимо свидетельство как минимум двух Экспертов. Два нарушения могут привести к дисквалификации.</w:t>
      </w:r>
    </w:p>
    <w:p w:rsidR="00B4614D" w:rsidRPr="00B4614D" w:rsidRDefault="00B4614D" w:rsidP="00250DAF">
      <w:pPr>
        <w:numPr>
          <w:ilvl w:val="0"/>
          <w:numId w:val="3"/>
        </w:numPr>
        <w:tabs>
          <w:tab w:val="clear" w:pos="720"/>
        </w:tabs>
        <w:autoSpaceDE w:val="0"/>
        <w:autoSpaceDN w:val="0"/>
        <w:adjustRightInd w:val="0"/>
        <w:spacing w:after="0" w:line="240" w:lineRule="auto"/>
        <w:ind w:left="0" w:firstLine="0"/>
        <w:jc w:val="both"/>
        <w:rPr>
          <w:rFonts w:ascii="Times New Roman" w:hAnsi="Times New Roman"/>
          <w:sz w:val="24"/>
          <w:szCs w:val="24"/>
        </w:rPr>
      </w:pPr>
      <w:r w:rsidRPr="00B4614D">
        <w:rPr>
          <w:rFonts w:ascii="Times New Roman" w:hAnsi="Times New Roman"/>
          <w:sz w:val="24"/>
          <w:szCs w:val="24"/>
        </w:rPr>
        <w:t xml:space="preserve">Баллы за соблюдение правил охраны труда и техники безопасности включены в счет баллов каждого из модулей. За выполнение правил в каждом модуле начисляется по два балла (итого шесть баллов при выполнении правил охраны труда), при нарушении правил в ходе  выполнения заданий одного </w:t>
      </w:r>
      <w:r w:rsidR="00250DAF">
        <w:rPr>
          <w:rFonts w:ascii="Times New Roman" w:hAnsi="Times New Roman"/>
          <w:sz w:val="24"/>
          <w:szCs w:val="24"/>
        </w:rPr>
        <w:t>модуля снимается один балл</w:t>
      </w:r>
      <w:r w:rsidRPr="00B4614D">
        <w:rPr>
          <w:rFonts w:ascii="Times New Roman" w:hAnsi="Times New Roman"/>
          <w:sz w:val="24"/>
          <w:szCs w:val="24"/>
        </w:rPr>
        <w:t xml:space="preserve"> этого модуля.</w:t>
      </w:r>
    </w:p>
    <w:p w:rsidR="00B4614D" w:rsidRPr="00F64D3F" w:rsidRDefault="00B4614D" w:rsidP="00B4614D">
      <w:pPr>
        <w:autoSpaceDE w:val="0"/>
        <w:autoSpaceDN w:val="0"/>
        <w:adjustRightInd w:val="0"/>
        <w:spacing w:after="0" w:line="240" w:lineRule="auto"/>
        <w:jc w:val="both"/>
        <w:rPr>
          <w:rFonts w:ascii="Times New Roman" w:hAnsi="Times New Roman"/>
          <w:sz w:val="28"/>
          <w:szCs w:val="28"/>
        </w:rPr>
      </w:pPr>
    </w:p>
    <w:p w:rsidR="005172FC" w:rsidRPr="00555A01" w:rsidRDefault="005172FC" w:rsidP="00555A01">
      <w:pPr>
        <w:pStyle w:val="1"/>
        <w:spacing w:before="0" w:after="0"/>
        <w:rPr>
          <w:rFonts w:ascii="Times New Roman" w:hAnsi="Times New Roman"/>
          <w:lang w:val="ru-RU"/>
        </w:rPr>
      </w:pPr>
      <w:bookmarkStart w:id="5" w:name="_Toc409971278"/>
      <w:r w:rsidRPr="00555A01">
        <w:rPr>
          <w:rFonts w:ascii="Times New Roman" w:hAnsi="Times New Roman"/>
          <w:u w:val="none"/>
          <w:lang w:val="ru-RU"/>
        </w:rPr>
        <w:t>6.</w:t>
      </w:r>
      <w:r w:rsidRPr="00555A01">
        <w:rPr>
          <w:rFonts w:ascii="Times New Roman" w:hAnsi="Times New Roman"/>
          <w:u w:val="none"/>
          <w:lang w:val="ru-RU"/>
        </w:rPr>
        <w:tab/>
      </w:r>
      <w:r w:rsidRPr="00555A01">
        <w:rPr>
          <w:rFonts w:ascii="Times New Roman" w:hAnsi="Times New Roman"/>
          <w:lang w:val="ru-RU"/>
        </w:rPr>
        <w:t>ОТРАСЛЕВЫЕ ТРЕБОВАНИЯ ТЕХНИКИ БЕЗОПАСНОСТИ</w:t>
      </w:r>
      <w:bookmarkEnd w:id="5"/>
    </w:p>
    <w:p w:rsidR="005172FC"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См. документацию по технике безопасности и охране труда конкурса.</w:t>
      </w:r>
    </w:p>
    <w:p w:rsidR="00250DAF" w:rsidRPr="00555A01" w:rsidRDefault="00250DAF" w:rsidP="00555A01">
      <w:pPr>
        <w:autoSpaceDE w:val="0"/>
        <w:autoSpaceDN w:val="0"/>
        <w:adjustRightInd w:val="0"/>
        <w:spacing w:after="0"/>
        <w:jc w:val="both"/>
        <w:rPr>
          <w:rFonts w:ascii="Times New Roman" w:hAnsi="Times New Roman" w:cs="Times New Roman"/>
          <w:sz w:val="24"/>
          <w:szCs w:val="24"/>
        </w:rPr>
      </w:pPr>
    </w:p>
    <w:p w:rsidR="00204DEA" w:rsidRDefault="005172FC" w:rsidP="00250DAF">
      <w:pPr>
        <w:pStyle w:val="1"/>
        <w:spacing w:before="0" w:after="0"/>
        <w:rPr>
          <w:rFonts w:ascii="Times New Roman" w:hAnsi="Times New Roman"/>
          <w:lang w:val="ru-RU"/>
        </w:rPr>
      </w:pPr>
      <w:bookmarkStart w:id="6" w:name="_Toc409971279"/>
      <w:r w:rsidRPr="00555A01">
        <w:rPr>
          <w:rFonts w:ascii="Times New Roman" w:hAnsi="Times New Roman"/>
          <w:u w:val="none"/>
          <w:lang w:val="ru-RU"/>
        </w:rPr>
        <w:t>7.</w:t>
      </w:r>
      <w:r w:rsidRPr="00555A01">
        <w:rPr>
          <w:rFonts w:ascii="Times New Roman" w:hAnsi="Times New Roman"/>
          <w:u w:val="none"/>
          <w:lang w:val="ru-RU"/>
        </w:rPr>
        <w:tab/>
      </w:r>
      <w:r w:rsidRPr="00555A01">
        <w:rPr>
          <w:rFonts w:ascii="Times New Roman" w:hAnsi="Times New Roman"/>
          <w:lang w:val="ru-RU"/>
        </w:rPr>
        <w:t>МАТЕРИАЛЫ И ОБОРУДОВАНИЕ</w:t>
      </w:r>
      <w:bookmarkEnd w:id="6"/>
    </w:p>
    <w:p w:rsidR="00250DAF" w:rsidRPr="00250DAF" w:rsidRDefault="00250DAF" w:rsidP="00250DAF"/>
    <w:p w:rsidR="005172FC" w:rsidRPr="00555A01" w:rsidRDefault="005172FC" w:rsidP="00AF0615">
      <w:pPr>
        <w:pStyle w:val="1"/>
        <w:spacing w:before="0" w:after="0"/>
        <w:rPr>
          <w:rFonts w:ascii="Times New Roman" w:hAnsi="Times New Roman"/>
          <w:lang w:val="ru-RU"/>
        </w:rPr>
      </w:pPr>
      <w:r w:rsidRPr="00555A01">
        <w:rPr>
          <w:rFonts w:ascii="Times New Roman" w:hAnsi="Times New Roman"/>
          <w:lang w:val="ru-RU"/>
        </w:rPr>
        <w:t>7.1</w:t>
      </w:r>
      <w:r w:rsidRPr="00555A01">
        <w:rPr>
          <w:rFonts w:ascii="Times New Roman" w:hAnsi="Times New Roman"/>
          <w:lang w:val="ru-RU"/>
        </w:rPr>
        <w:tab/>
        <w:t>Инфраструктурный лист</w:t>
      </w:r>
    </w:p>
    <w:p w:rsidR="005172FC" w:rsidRPr="00555A01" w:rsidRDefault="005172FC" w:rsidP="00555A01">
      <w:pPr>
        <w:autoSpaceDE w:val="0"/>
        <w:autoSpaceDN w:val="0"/>
        <w:adjustRightInd w:val="0"/>
        <w:spacing w:after="0"/>
        <w:jc w:val="both"/>
        <w:rPr>
          <w:rFonts w:ascii="Times New Roman" w:hAnsi="Times New Roman" w:cs="Times New Roman"/>
          <w:sz w:val="24"/>
          <w:szCs w:val="24"/>
        </w:rPr>
      </w:pPr>
      <w:r w:rsidRPr="00555A01">
        <w:rPr>
          <w:rFonts w:ascii="Times New Roman" w:hAnsi="Times New Roman" w:cs="Times New Roman"/>
          <w:sz w:val="24"/>
          <w:szCs w:val="24"/>
        </w:rPr>
        <w:t>В Инфраструктурном листе перечислено все оборудование, материалы и устройства, которые предоставляет Организатор конкурса.</w:t>
      </w:r>
    </w:p>
    <w:p w:rsidR="005172FC" w:rsidRPr="00555A01" w:rsidRDefault="005172FC" w:rsidP="003631BD">
      <w:pPr>
        <w:autoSpaceDE w:val="0"/>
        <w:autoSpaceDN w:val="0"/>
        <w:adjustRightInd w:val="0"/>
        <w:spacing w:after="0"/>
        <w:ind w:firstLine="426"/>
        <w:jc w:val="both"/>
        <w:rPr>
          <w:rFonts w:ascii="Times New Roman" w:hAnsi="Times New Roman" w:cs="Times New Roman"/>
          <w:sz w:val="24"/>
          <w:szCs w:val="24"/>
        </w:rPr>
      </w:pPr>
      <w:r w:rsidRPr="00555A01">
        <w:rPr>
          <w:rFonts w:ascii="Times New Roman" w:hAnsi="Times New Roman" w:cs="Times New Roman"/>
          <w:sz w:val="24"/>
          <w:szCs w:val="24"/>
        </w:rPr>
        <w:t xml:space="preserve">С Инфраструктурным листом можно ознакомиться на </w:t>
      </w:r>
      <w:proofErr w:type="spellStart"/>
      <w:r w:rsidRPr="00555A01">
        <w:rPr>
          <w:rFonts w:ascii="Times New Roman" w:hAnsi="Times New Roman" w:cs="Times New Roman"/>
          <w:sz w:val="24"/>
          <w:szCs w:val="24"/>
        </w:rPr>
        <w:t>веб-сайте</w:t>
      </w:r>
      <w:proofErr w:type="spellEnd"/>
      <w:r w:rsidRPr="00555A01">
        <w:rPr>
          <w:rFonts w:ascii="Times New Roman" w:hAnsi="Times New Roman" w:cs="Times New Roman"/>
          <w:sz w:val="24"/>
          <w:szCs w:val="24"/>
        </w:rPr>
        <w:t xml:space="preserve"> организации: </w:t>
      </w:r>
      <w:hyperlink r:id="rId8" w:history="1">
        <w:r w:rsidRPr="00555A01">
          <w:rPr>
            <w:rStyle w:val="a5"/>
            <w:rFonts w:ascii="Times New Roman" w:hAnsi="Times New Roman" w:cs="Times New Roman"/>
            <w:color w:val="auto"/>
            <w:sz w:val="24"/>
            <w:szCs w:val="24"/>
          </w:rPr>
          <w:t>http://www.worldskills.</w:t>
        </w:r>
        <w:proofErr w:type="spellStart"/>
        <w:r w:rsidRPr="00555A01">
          <w:rPr>
            <w:rStyle w:val="a5"/>
            <w:rFonts w:ascii="Times New Roman" w:hAnsi="Times New Roman" w:cs="Times New Roman"/>
            <w:color w:val="auto"/>
            <w:sz w:val="24"/>
            <w:szCs w:val="24"/>
            <w:lang w:val="en-US"/>
          </w:rPr>
          <w:t>ru</w:t>
        </w:r>
        <w:proofErr w:type="spellEnd"/>
      </w:hyperlink>
    </w:p>
    <w:p w:rsidR="005172FC" w:rsidRPr="00555A01" w:rsidRDefault="005172FC" w:rsidP="003631BD">
      <w:pPr>
        <w:autoSpaceDE w:val="0"/>
        <w:autoSpaceDN w:val="0"/>
        <w:adjustRightInd w:val="0"/>
        <w:spacing w:after="0"/>
        <w:ind w:firstLine="426"/>
        <w:jc w:val="both"/>
        <w:rPr>
          <w:rFonts w:ascii="Times New Roman" w:hAnsi="Times New Roman" w:cs="Times New Roman"/>
          <w:sz w:val="24"/>
          <w:szCs w:val="24"/>
        </w:rPr>
      </w:pPr>
      <w:r w:rsidRPr="00555A01">
        <w:rPr>
          <w:rFonts w:ascii="Times New Roman" w:hAnsi="Times New Roman" w:cs="Times New Roman"/>
          <w:sz w:val="24"/>
          <w:szCs w:val="24"/>
        </w:rPr>
        <w:lastRenderedPageBreak/>
        <w:t>В Инфраструктурном листе указаны наименования и количество материалов и единиц оборудования, запрошенные Экспертами для следующего конкурса. Организатор конкурса обновляет Инфраструктурный лист, указывая необходимое количество, тип, марку/модель предметов. Предметы, предоставляемые Организатором конкурса, указаны в отдельной колонке.</w:t>
      </w:r>
    </w:p>
    <w:p w:rsidR="00204DEA" w:rsidRDefault="00C455AE" w:rsidP="00204DEA">
      <w:pPr>
        <w:autoSpaceDE w:val="0"/>
        <w:autoSpaceDN w:val="0"/>
        <w:adjustRightInd w:val="0"/>
        <w:spacing w:after="0"/>
        <w:ind w:firstLine="426"/>
        <w:jc w:val="both"/>
        <w:rPr>
          <w:rFonts w:ascii="Times New Roman" w:hAnsi="Times New Roman" w:cs="Times New Roman"/>
          <w:sz w:val="24"/>
          <w:szCs w:val="24"/>
        </w:rPr>
      </w:pPr>
      <w:r w:rsidRPr="00555A01">
        <w:rPr>
          <w:rFonts w:ascii="Times New Roman" w:hAnsi="Times New Roman" w:cs="Times New Roman"/>
          <w:color w:val="4F81BD" w:themeColor="accent1"/>
          <w:sz w:val="24"/>
          <w:szCs w:val="24"/>
        </w:rPr>
        <w:t xml:space="preserve"> </w:t>
      </w:r>
      <w:r w:rsidR="005172FC" w:rsidRPr="00555A01">
        <w:rPr>
          <w:rFonts w:ascii="Times New Roman" w:hAnsi="Times New Roman" w:cs="Times New Roman"/>
          <w:sz w:val="24"/>
          <w:szCs w:val="24"/>
        </w:rPr>
        <w:t>В Инфраструктурный лист не входят предметы, которые участники и/или Эксперты WSR должны приносить с собой, а также предметы, которые участникам приносить запрещается. Эти предметы перечислены ниже.</w:t>
      </w:r>
    </w:p>
    <w:p w:rsidR="005172FC" w:rsidRPr="00204DEA" w:rsidRDefault="00204DEA" w:rsidP="00204DEA">
      <w:pPr>
        <w:autoSpaceDE w:val="0"/>
        <w:autoSpaceDN w:val="0"/>
        <w:adjustRightInd w:val="0"/>
        <w:spacing w:after="0"/>
        <w:jc w:val="both"/>
        <w:rPr>
          <w:rFonts w:ascii="Times New Roman" w:hAnsi="Times New Roman"/>
          <w:b/>
          <w:i/>
          <w:sz w:val="24"/>
          <w:szCs w:val="24"/>
        </w:rPr>
      </w:pPr>
      <w:r w:rsidRPr="00204DEA">
        <w:rPr>
          <w:rFonts w:ascii="Times New Roman" w:hAnsi="Times New Roman"/>
          <w:b/>
          <w:i/>
          <w:sz w:val="24"/>
        </w:rPr>
        <w:t xml:space="preserve"> </w:t>
      </w:r>
      <w:r w:rsidR="005172FC" w:rsidRPr="00204DEA">
        <w:rPr>
          <w:rFonts w:ascii="Times New Roman" w:hAnsi="Times New Roman"/>
          <w:b/>
          <w:i/>
          <w:sz w:val="24"/>
          <w:szCs w:val="24"/>
        </w:rPr>
        <w:t>7.2</w:t>
      </w:r>
      <w:r w:rsidR="005172FC" w:rsidRPr="00204DEA">
        <w:rPr>
          <w:rFonts w:ascii="Times New Roman" w:hAnsi="Times New Roman"/>
          <w:b/>
          <w:i/>
          <w:sz w:val="24"/>
          <w:szCs w:val="24"/>
        </w:rPr>
        <w:tab/>
        <w:t>Материалы, оборудование и инструменты, которые участники имеют при себе в своем инструментальном ящике</w:t>
      </w:r>
    </w:p>
    <w:p w:rsidR="00BC600E" w:rsidRPr="00555A01" w:rsidRDefault="00BC600E" w:rsidP="00555A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Необходимо иметь при себе:</w:t>
      </w:r>
    </w:p>
    <w:p w:rsidR="00BC600E" w:rsidRPr="00204DEA" w:rsidRDefault="00BC600E" w:rsidP="00250DAF">
      <w:pPr>
        <w:pStyle w:val="a6"/>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DEA">
        <w:rPr>
          <w:rFonts w:ascii="Times New Roman" w:eastAsia="Times New Roman" w:hAnsi="Times New Roman" w:cs="Times New Roman"/>
          <w:sz w:val="24"/>
          <w:szCs w:val="24"/>
          <w:lang w:eastAsia="ru-RU"/>
        </w:rPr>
        <w:t xml:space="preserve">вспомогательные материалы (резиновая груша, </w:t>
      </w:r>
      <w:r w:rsidR="00897C2E" w:rsidRPr="00204DEA">
        <w:rPr>
          <w:rFonts w:ascii="Times New Roman" w:eastAsia="Times New Roman" w:hAnsi="Times New Roman" w:cs="Times New Roman"/>
          <w:sz w:val="24"/>
          <w:szCs w:val="24"/>
          <w:lang w:eastAsia="ru-RU"/>
        </w:rPr>
        <w:t>две салфетки тканевые</w:t>
      </w:r>
      <w:r w:rsidRPr="00204DEA">
        <w:rPr>
          <w:rFonts w:ascii="Times New Roman" w:eastAsia="Times New Roman" w:hAnsi="Times New Roman" w:cs="Times New Roman"/>
          <w:sz w:val="24"/>
          <w:szCs w:val="24"/>
          <w:lang w:eastAsia="ru-RU"/>
        </w:rPr>
        <w:t>)</w:t>
      </w:r>
    </w:p>
    <w:p w:rsidR="00BC600E" w:rsidRPr="00204DEA" w:rsidRDefault="00BC600E" w:rsidP="00250DAF">
      <w:pPr>
        <w:pStyle w:val="a6"/>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DEA">
        <w:rPr>
          <w:rFonts w:ascii="Times New Roman" w:eastAsia="Times New Roman" w:hAnsi="Times New Roman" w:cs="Times New Roman"/>
          <w:sz w:val="24"/>
          <w:szCs w:val="24"/>
          <w:lang w:eastAsia="ru-RU"/>
        </w:rPr>
        <w:t>средства индивидуальной защиты (перчатки резиновые, очки, халат)</w:t>
      </w:r>
    </w:p>
    <w:p w:rsidR="00CF7400" w:rsidRPr="00204DEA" w:rsidRDefault="00CF7400" w:rsidP="00250DAF">
      <w:pPr>
        <w:pStyle w:val="a6"/>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DEA">
        <w:rPr>
          <w:rFonts w:ascii="Times New Roman" w:eastAsia="Times New Roman" w:hAnsi="Times New Roman" w:cs="Times New Roman"/>
          <w:sz w:val="24"/>
          <w:szCs w:val="24"/>
          <w:lang w:eastAsia="ru-RU"/>
        </w:rPr>
        <w:t>микрокалькулятор</w:t>
      </w:r>
    </w:p>
    <w:p w:rsidR="00204DEA" w:rsidRPr="00204DEA" w:rsidRDefault="00204DEA" w:rsidP="00250DAF">
      <w:pPr>
        <w:pStyle w:val="a6"/>
        <w:numPr>
          <w:ilvl w:val="0"/>
          <w:numId w:val="44"/>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204DEA">
        <w:rPr>
          <w:rFonts w:ascii="Times New Roman" w:hAnsi="Times New Roman"/>
          <w:color w:val="000000"/>
          <w:sz w:val="24"/>
          <w:szCs w:val="24"/>
        </w:rPr>
        <w:t>Участникам не разрешается приносить другие материалы и оборудование, которые не включены в официальный список. Список должен быть согласован с Экспертами до начала соревнований.</w:t>
      </w:r>
    </w:p>
    <w:p w:rsidR="00204DEA" w:rsidRPr="00204DEA" w:rsidRDefault="00204DEA" w:rsidP="00250DAF">
      <w:pPr>
        <w:pStyle w:val="a6"/>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204DEA">
        <w:rPr>
          <w:rFonts w:ascii="Times New Roman" w:hAnsi="Times New Roman"/>
          <w:color w:val="000000"/>
          <w:sz w:val="24"/>
          <w:szCs w:val="24"/>
        </w:rPr>
        <w:t>Жюри будет контролировать все материалы.</w:t>
      </w:r>
    </w:p>
    <w:p w:rsidR="00204DEA" w:rsidRPr="00B4614D" w:rsidRDefault="00204DEA" w:rsidP="00555A01">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C600E" w:rsidRPr="00B4614D" w:rsidRDefault="00BC600E" w:rsidP="00555A0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4614D">
        <w:rPr>
          <w:rFonts w:ascii="Times New Roman" w:eastAsia="Times New Roman" w:hAnsi="Times New Roman" w:cs="Times New Roman"/>
          <w:i/>
          <w:sz w:val="24"/>
          <w:szCs w:val="24"/>
          <w:lang w:eastAsia="ru-RU"/>
        </w:rPr>
        <w:t>Запрещено:</w:t>
      </w:r>
    </w:p>
    <w:p w:rsidR="00897C2E" w:rsidRPr="00555A01" w:rsidRDefault="00897C2E" w:rsidP="00555A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сотовые телефоны</w:t>
      </w:r>
      <w:r w:rsidR="00BC600E" w:rsidRPr="00555A01">
        <w:rPr>
          <w:rFonts w:ascii="Times New Roman" w:eastAsia="Times New Roman" w:hAnsi="Times New Roman" w:cs="Times New Roman"/>
          <w:sz w:val="24"/>
          <w:szCs w:val="24"/>
          <w:lang w:eastAsia="ru-RU"/>
        </w:rPr>
        <w:t xml:space="preserve"> </w:t>
      </w:r>
    </w:p>
    <w:p w:rsidR="00BC600E" w:rsidRPr="00555A01" w:rsidRDefault="00897C2E" w:rsidP="00555A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 xml:space="preserve">- </w:t>
      </w:r>
      <w:r w:rsidR="00BC600E" w:rsidRPr="00555A01">
        <w:rPr>
          <w:rFonts w:ascii="Times New Roman" w:eastAsia="Times New Roman" w:hAnsi="Times New Roman" w:cs="Times New Roman"/>
          <w:sz w:val="24"/>
          <w:szCs w:val="24"/>
          <w:lang w:eastAsia="ru-RU"/>
        </w:rPr>
        <w:t>планшеты с соответствующей гарнитурой</w:t>
      </w:r>
    </w:p>
    <w:p w:rsidR="00BC600E" w:rsidRPr="00555A01" w:rsidRDefault="00BC600E" w:rsidP="00555A0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72FC" w:rsidRPr="00555A01" w:rsidRDefault="005172FC" w:rsidP="00555A01">
      <w:pPr>
        <w:pStyle w:val="2"/>
        <w:spacing w:before="0" w:after="0"/>
        <w:rPr>
          <w:rFonts w:ascii="Times New Roman" w:hAnsi="Times New Roman"/>
          <w:sz w:val="24"/>
          <w:lang w:val="ru-RU"/>
        </w:rPr>
      </w:pPr>
      <w:r w:rsidRPr="00555A01">
        <w:rPr>
          <w:rFonts w:ascii="Times New Roman" w:hAnsi="Times New Roman"/>
          <w:sz w:val="24"/>
          <w:lang w:val="ru-RU"/>
        </w:rPr>
        <w:t>7.3</w:t>
      </w:r>
      <w:r w:rsidRPr="00555A01">
        <w:rPr>
          <w:rFonts w:ascii="Times New Roman" w:hAnsi="Times New Roman"/>
          <w:sz w:val="24"/>
          <w:lang w:val="ru-RU"/>
        </w:rPr>
        <w:tab/>
        <w:t>Материалы, оборудование и инструменты, предоставляемые Экспертами</w:t>
      </w:r>
    </w:p>
    <w:p w:rsidR="00B4614D" w:rsidRPr="00F64D3F" w:rsidRDefault="00B4614D" w:rsidP="00B4614D">
      <w:pPr>
        <w:widowControl w:val="0"/>
        <w:autoSpaceDE w:val="0"/>
        <w:autoSpaceDN w:val="0"/>
        <w:adjustRightInd w:val="0"/>
        <w:spacing w:after="0" w:line="240" w:lineRule="auto"/>
        <w:jc w:val="both"/>
        <w:rPr>
          <w:rFonts w:ascii="Times New Roman" w:hAnsi="Times New Roman"/>
          <w:w w:val="102"/>
          <w:sz w:val="28"/>
          <w:szCs w:val="28"/>
        </w:rPr>
      </w:pPr>
      <w:r>
        <w:rPr>
          <w:rFonts w:ascii="Times New Roman" w:hAnsi="Times New Roman"/>
          <w:spacing w:val="3"/>
          <w:sz w:val="28"/>
          <w:szCs w:val="28"/>
        </w:rPr>
        <w:t>7</w:t>
      </w:r>
      <w:r w:rsidRPr="00F64D3F">
        <w:rPr>
          <w:rFonts w:ascii="Times New Roman" w:hAnsi="Times New Roman"/>
          <w:spacing w:val="3"/>
          <w:sz w:val="28"/>
          <w:szCs w:val="28"/>
        </w:rPr>
        <w:t>.2.1</w:t>
      </w:r>
      <w:proofErr w:type="gramStart"/>
      <w:r w:rsidRPr="00F64D3F">
        <w:rPr>
          <w:rFonts w:ascii="Times New Roman" w:hAnsi="Times New Roman"/>
          <w:spacing w:val="3"/>
          <w:sz w:val="28"/>
          <w:szCs w:val="28"/>
        </w:rPr>
        <w:tab/>
        <w:t>О</w:t>
      </w:r>
      <w:proofErr w:type="gramEnd"/>
      <w:r w:rsidRPr="00F64D3F">
        <w:rPr>
          <w:rFonts w:ascii="Times New Roman" w:hAnsi="Times New Roman"/>
          <w:sz w:val="28"/>
          <w:szCs w:val="28"/>
        </w:rPr>
        <w:t>т</w:t>
      </w:r>
      <w:r>
        <w:rPr>
          <w:rFonts w:ascii="Times New Roman" w:hAnsi="Times New Roman"/>
          <w:sz w:val="28"/>
          <w:szCs w:val="28"/>
        </w:rPr>
        <w:t xml:space="preserve"> </w:t>
      </w:r>
      <w:r w:rsidRPr="00F64D3F">
        <w:rPr>
          <w:rFonts w:ascii="Times New Roman" w:hAnsi="Times New Roman"/>
          <w:spacing w:val="2"/>
          <w:sz w:val="28"/>
          <w:szCs w:val="28"/>
        </w:rPr>
        <w:t>эксперто</w:t>
      </w:r>
      <w:r w:rsidRPr="00F64D3F">
        <w:rPr>
          <w:rFonts w:ascii="Times New Roman" w:hAnsi="Times New Roman"/>
          <w:sz w:val="28"/>
          <w:szCs w:val="28"/>
        </w:rPr>
        <w:t>в</w:t>
      </w:r>
      <w:r>
        <w:rPr>
          <w:rFonts w:ascii="Times New Roman" w:hAnsi="Times New Roman"/>
          <w:sz w:val="28"/>
          <w:szCs w:val="28"/>
        </w:rPr>
        <w:t xml:space="preserve"> </w:t>
      </w:r>
      <w:r w:rsidRPr="00F64D3F">
        <w:rPr>
          <w:rFonts w:ascii="Times New Roman" w:hAnsi="Times New Roman"/>
          <w:spacing w:val="2"/>
          <w:sz w:val="28"/>
          <w:szCs w:val="28"/>
        </w:rPr>
        <w:t>н</w:t>
      </w:r>
      <w:r w:rsidRPr="00F64D3F">
        <w:rPr>
          <w:rFonts w:ascii="Times New Roman" w:hAnsi="Times New Roman"/>
          <w:sz w:val="28"/>
          <w:szCs w:val="28"/>
        </w:rPr>
        <w:t>е</w:t>
      </w:r>
      <w:r>
        <w:rPr>
          <w:rFonts w:ascii="Times New Roman" w:hAnsi="Times New Roman"/>
          <w:sz w:val="28"/>
          <w:szCs w:val="28"/>
        </w:rPr>
        <w:t xml:space="preserve"> </w:t>
      </w:r>
      <w:r w:rsidRPr="00F64D3F">
        <w:rPr>
          <w:rFonts w:ascii="Times New Roman" w:hAnsi="Times New Roman"/>
          <w:spacing w:val="2"/>
          <w:sz w:val="28"/>
          <w:szCs w:val="28"/>
        </w:rPr>
        <w:t>требуетс</w:t>
      </w:r>
      <w:r w:rsidRPr="00F64D3F">
        <w:rPr>
          <w:rFonts w:ascii="Times New Roman" w:hAnsi="Times New Roman"/>
          <w:sz w:val="28"/>
          <w:szCs w:val="28"/>
        </w:rPr>
        <w:t>я</w:t>
      </w:r>
      <w:r>
        <w:rPr>
          <w:rFonts w:ascii="Times New Roman" w:hAnsi="Times New Roman"/>
          <w:sz w:val="28"/>
          <w:szCs w:val="28"/>
        </w:rPr>
        <w:t xml:space="preserve"> </w:t>
      </w:r>
      <w:r w:rsidRPr="00F64D3F">
        <w:rPr>
          <w:rFonts w:ascii="Times New Roman" w:hAnsi="Times New Roman"/>
          <w:spacing w:val="2"/>
          <w:sz w:val="28"/>
          <w:szCs w:val="28"/>
        </w:rPr>
        <w:t>предоставлят</w:t>
      </w:r>
      <w:r w:rsidRPr="00F64D3F">
        <w:rPr>
          <w:rFonts w:ascii="Times New Roman" w:hAnsi="Times New Roman"/>
          <w:sz w:val="28"/>
          <w:szCs w:val="28"/>
        </w:rPr>
        <w:t>ь</w:t>
      </w:r>
      <w:r>
        <w:rPr>
          <w:rFonts w:ascii="Times New Roman" w:hAnsi="Times New Roman"/>
          <w:sz w:val="28"/>
          <w:szCs w:val="28"/>
        </w:rPr>
        <w:t xml:space="preserve"> </w:t>
      </w:r>
      <w:r w:rsidRPr="00F64D3F">
        <w:rPr>
          <w:rFonts w:ascii="Times New Roman" w:hAnsi="Times New Roman"/>
          <w:spacing w:val="3"/>
          <w:sz w:val="28"/>
          <w:szCs w:val="28"/>
        </w:rPr>
        <w:t>м</w:t>
      </w:r>
      <w:r w:rsidRPr="00F64D3F">
        <w:rPr>
          <w:rFonts w:ascii="Times New Roman" w:hAnsi="Times New Roman"/>
          <w:spacing w:val="2"/>
          <w:sz w:val="28"/>
          <w:szCs w:val="28"/>
        </w:rPr>
        <w:t>атериал</w:t>
      </w:r>
      <w:r w:rsidRPr="00F64D3F">
        <w:rPr>
          <w:rFonts w:ascii="Times New Roman" w:hAnsi="Times New Roman"/>
          <w:spacing w:val="3"/>
          <w:sz w:val="28"/>
          <w:szCs w:val="28"/>
        </w:rPr>
        <w:t>ы</w:t>
      </w:r>
      <w:r w:rsidRPr="00F64D3F">
        <w:rPr>
          <w:rFonts w:ascii="Times New Roman" w:hAnsi="Times New Roman"/>
          <w:sz w:val="28"/>
          <w:szCs w:val="28"/>
        </w:rPr>
        <w:t>,</w:t>
      </w:r>
      <w:r>
        <w:rPr>
          <w:rFonts w:ascii="Times New Roman" w:hAnsi="Times New Roman"/>
          <w:sz w:val="28"/>
          <w:szCs w:val="28"/>
        </w:rPr>
        <w:t xml:space="preserve"> </w:t>
      </w:r>
      <w:r w:rsidRPr="00F64D3F">
        <w:rPr>
          <w:rFonts w:ascii="Times New Roman" w:hAnsi="Times New Roman"/>
          <w:spacing w:val="2"/>
          <w:sz w:val="28"/>
          <w:szCs w:val="28"/>
        </w:rPr>
        <w:t>оборудовани</w:t>
      </w:r>
      <w:r w:rsidRPr="00F64D3F">
        <w:rPr>
          <w:rFonts w:ascii="Times New Roman" w:hAnsi="Times New Roman"/>
          <w:sz w:val="28"/>
          <w:szCs w:val="28"/>
        </w:rPr>
        <w:t>е</w:t>
      </w:r>
      <w:r>
        <w:rPr>
          <w:rFonts w:ascii="Times New Roman" w:hAnsi="Times New Roman"/>
          <w:sz w:val="28"/>
          <w:szCs w:val="28"/>
        </w:rPr>
        <w:t xml:space="preserve"> </w:t>
      </w:r>
      <w:r w:rsidRPr="00F64D3F">
        <w:rPr>
          <w:rFonts w:ascii="Times New Roman" w:hAnsi="Times New Roman"/>
          <w:spacing w:val="-1"/>
          <w:sz w:val="28"/>
          <w:szCs w:val="28"/>
        </w:rPr>
        <w:t>и</w:t>
      </w:r>
      <w:r w:rsidRPr="00F64D3F">
        <w:rPr>
          <w:rFonts w:ascii="Times New Roman" w:hAnsi="Times New Roman"/>
          <w:spacing w:val="2"/>
          <w:sz w:val="28"/>
          <w:szCs w:val="28"/>
        </w:rPr>
        <w:t>л</w:t>
      </w:r>
      <w:r w:rsidRPr="00F64D3F">
        <w:rPr>
          <w:rFonts w:ascii="Times New Roman" w:hAnsi="Times New Roman"/>
          <w:sz w:val="28"/>
          <w:szCs w:val="28"/>
        </w:rPr>
        <w:t>и</w:t>
      </w:r>
      <w:r>
        <w:rPr>
          <w:rFonts w:ascii="Times New Roman" w:hAnsi="Times New Roman"/>
          <w:sz w:val="28"/>
          <w:szCs w:val="28"/>
        </w:rPr>
        <w:t xml:space="preserve"> </w:t>
      </w:r>
      <w:r w:rsidRPr="00F64D3F">
        <w:rPr>
          <w:rFonts w:ascii="Times New Roman" w:hAnsi="Times New Roman"/>
          <w:spacing w:val="2"/>
          <w:w w:val="102"/>
          <w:sz w:val="28"/>
          <w:szCs w:val="28"/>
        </w:rPr>
        <w:t>инструм</w:t>
      </w:r>
      <w:r w:rsidRPr="00F64D3F">
        <w:rPr>
          <w:rFonts w:ascii="Times New Roman" w:hAnsi="Times New Roman"/>
          <w:spacing w:val="2"/>
          <w:w w:val="103"/>
          <w:sz w:val="28"/>
          <w:szCs w:val="28"/>
        </w:rPr>
        <w:t>е</w:t>
      </w:r>
      <w:r w:rsidRPr="00F64D3F">
        <w:rPr>
          <w:rFonts w:ascii="Times New Roman" w:hAnsi="Times New Roman"/>
          <w:spacing w:val="2"/>
          <w:w w:val="102"/>
          <w:sz w:val="28"/>
          <w:szCs w:val="28"/>
        </w:rPr>
        <w:t>нт</w:t>
      </w:r>
      <w:r w:rsidRPr="00F64D3F">
        <w:rPr>
          <w:rFonts w:ascii="Times New Roman" w:hAnsi="Times New Roman"/>
          <w:w w:val="102"/>
          <w:sz w:val="28"/>
          <w:szCs w:val="28"/>
        </w:rPr>
        <w:t>ы.</w:t>
      </w:r>
    </w:p>
    <w:p w:rsidR="00B4614D" w:rsidRPr="00F64D3F" w:rsidRDefault="00B4614D" w:rsidP="00B461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w w:val="102"/>
          <w:sz w:val="28"/>
          <w:szCs w:val="28"/>
        </w:rPr>
        <w:t>7</w:t>
      </w:r>
      <w:r w:rsidRPr="00F64D3F">
        <w:rPr>
          <w:rFonts w:ascii="Times New Roman" w:hAnsi="Times New Roman"/>
          <w:w w:val="102"/>
          <w:sz w:val="28"/>
          <w:szCs w:val="28"/>
        </w:rPr>
        <w:t>.2.2</w:t>
      </w:r>
      <w:r w:rsidRPr="00F64D3F">
        <w:rPr>
          <w:rFonts w:ascii="Times New Roman" w:hAnsi="Times New Roman"/>
          <w:w w:val="102"/>
          <w:sz w:val="28"/>
          <w:szCs w:val="28"/>
        </w:rPr>
        <w:tab/>
        <w:t>Эксперты должны иметь собственную спецодежду.</w:t>
      </w:r>
    </w:p>
    <w:p w:rsidR="00204DEA" w:rsidRPr="00555A01" w:rsidRDefault="00204DEA" w:rsidP="00555A01">
      <w:pPr>
        <w:autoSpaceDE w:val="0"/>
        <w:autoSpaceDN w:val="0"/>
        <w:adjustRightInd w:val="0"/>
        <w:spacing w:after="0"/>
        <w:jc w:val="both"/>
        <w:rPr>
          <w:rFonts w:ascii="Times New Roman" w:hAnsi="Times New Roman" w:cs="Times New Roman"/>
          <w:sz w:val="24"/>
          <w:szCs w:val="24"/>
        </w:rPr>
      </w:pPr>
    </w:p>
    <w:p w:rsidR="005172FC" w:rsidRPr="00555A01" w:rsidRDefault="005172FC" w:rsidP="00555A01">
      <w:pPr>
        <w:pStyle w:val="2"/>
        <w:spacing w:before="0" w:after="0"/>
        <w:rPr>
          <w:rFonts w:ascii="Times New Roman" w:hAnsi="Times New Roman"/>
          <w:sz w:val="24"/>
          <w:lang w:val="ru-RU"/>
        </w:rPr>
      </w:pPr>
      <w:r w:rsidRPr="00555A01">
        <w:rPr>
          <w:rFonts w:ascii="Times New Roman" w:hAnsi="Times New Roman"/>
          <w:sz w:val="24"/>
          <w:lang w:val="ru-RU"/>
        </w:rPr>
        <w:t>7.4</w:t>
      </w:r>
      <w:r w:rsidRPr="00555A01">
        <w:rPr>
          <w:rFonts w:ascii="Times New Roman" w:hAnsi="Times New Roman"/>
          <w:sz w:val="24"/>
          <w:lang w:val="ru-RU"/>
        </w:rPr>
        <w:tab/>
        <w:t>Материалы и оборудование, запрещенные на площадке</w:t>
      </w:r>
    </w:p>
    <w:p w:rsidR="00AF0615" w:rsidRDefault="005172FC" w:rsidP="00555A01">
      <w:pPr>
        <w:spacing w:after="0"/>
        <w:rPr>
          <w:rFonts w:ascii="Times New Roman" w:hAnsi="Times New Roman" w:cs="Times New Roman"/>
          <w:sz w:val="24"/>
          <w:szCs w:val="24"/>
        </w:rPr>
      </w:pPr>
      <w:r w:rsidRPr="00555A01">
        <w:rPr>
          <w:rFonts w:ascii="Times New Roman" w:hAnsi="Times New Roman" w:cs="Times New Roman"/>
          <w:sz w:val="24"/>
          <w:szCs w:val="24"/>
        </w:rPr>
        <w:t xml:space="preserve">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 которые будут сочтены не относящимися к </w:t>
      </w:r>
      <w:r w:rsidR="00897C2E" w:rsidRPr="00555A01">
        <w:rPr>
          <w:rFonts w:ascii="Times New Roman" w:hAnsi="Times New Roman" w:cs="Times New Roman"/>
          <w:sz w:val="24"/>
          <w:szCs w:val="24"/>
        </w:rPr>
        <w:t>химическому анализу</w:t>
      </w:r>
      <w:r w:rsidRPr="00555A01">
        <w:rPr>
          <w:rFonts w:ascii="Times New Roman" w:hAnsi="Times New Roman" w:cs="Times New Roman"/>
          <w:sz w:val="24"/>
          <w:szCs w:val="24"/>
        </w:rPr>
        <w:t xml:space="preserve"> или же могущими дать участнику несправедливое преимущество.</w:t>
      </w:r>
      <w:r w:rsidR="00804E4D" w:rsidRPr="00555A01">
        <w:rPr>
          <w:rFonts w:ascii="Times New Roman" w:hAnsi="Times New Roman" w:cs="Times New Roman"/>
          <w:sz w:val="24"/>
          <w:szCs w:val="24"/>
        </w:rPr>
        <w:t xml:space="preserve"> Приложение (оборудование)</w:t>
      </w:r>
    </w:p>
    <w:p w:rsidR="00204DEA" w:rsidRPr="00AF0615" w:rsidRDefault="00204DEA" w:rsidP="00555A01">
      <w:pPr>
        <w:spacing w:after="0"/>
        <w:rPr>
          <w:rFonts w:ascii="Times New Roman" w:hAnsi="Times New Roman" w:cs="Times New Roman"/>
          <w:sz w:val="24"/>
          <w:szCs w:val="24"/>
        </w:rPr>
      </w:pPr>
    </w:p>
    <w:p w:rsidR="00AF0615" w:rsidRPr="00204DEA" w:rsidRDefault="00AF0615" w:rsidP="00204DEA">
      <w:pPr>
        <w:widowControl w:val="0"/>
        <w:autoSpaceDE w:val="0"/>
        <w:autoSpaceDN w:val="0"/>
        <w:adjustRightInd w:val="0"/>
        <w:spacing w:after="0" w:line="240" w:lineRule="auto"/>
        <w:jc w:val="both"/>
        <w:rPr>
          <w:rFonts w:ascii="Times New Roman" w:hAnsi="Times New Roman"/>
          <w:b/>
          <w:i/>
          <w:sz w:val="24"/>
          <w:szCs w:val="24"/>
        </w:rPr>
      </w:pPr>
      <w:r w:rsidRPr="00204DEA">
        <w:rPr>
          <w:rFonts w:ascii="Times New Roman" w:hAnsi="Times New Roman"/>
          <w:b/>
          <w:i/>
          <w:color w:val="000000"/>
          <w:sz w:val="24"/>
          <w:szCs w:val="24"/>
        </w:rPr>
        <w:t>7.5 Представление компетенции посетителям и СМИ</w:t>
      </w:r>
    </w:p>
    <w:p w:rsidR="00AF0615" w:rsidRPr="00AF0615" w:rsidRDefault="00AF0615" w:rsidP="00204DEA">
      <w:pPr>
        <w:widowControl w:val="0"/>
        <w:autoSpaceDE w:val="0"/>
        <w:autoSpaceDN w:val="0"/>
        <w:adjustRightInd w:val="0"/>
        <w:spacing w:after="0" w:line="240" w:lineRule="auto"/>
        <w:jc w:val="both"/>
        <w:rPr>
          <w:rFonts w:ascii="Times New Roman" w:hAnsi="Times New Roman"/>
          <w:bCs/>
          <w:w w:val="102"/>
          <w:sz w:val="24"/>
          <w:szCs w:val="24"/>
        </w:rPr>
      </w:pPr>
      <w:r w:rsidRPr="00AF0615">
        <w:rPr>
          <w:rFonts w:ascii="Times New Roman" w:hAnsi="Times New Roman"/>
          <w:bCs/>
          <w:spacing w:val="4"/>
          <w:sz w:val="24"/>
          <w:szCs w:val="24"/>
        </w:rPr>
        <w:t>М</w:t>
      </w:r>
      <w:r w:rsidRPr="00AF0615">
        <w:rPr>
          <w:rFonts w:ascii="Times New Roman" w:hAnsi="Times New Roman"/>
          <w:bCs/>
          <w:spacing w:val="2"/>
          <w:sz w:val="24"/>
          <w:szCs w:val="24"/>
        </w:rPr>
        <w:t>аксимально</w:t>
      </w:r>
      <w:r w:rsidRPr="00AF0615">
        <w:rPr>
          <w:rFonts w:ascii="Times New Roman" w:hAnsi="Times New Roman"/>
          <w:bCs/>
          <w:sz w:val="24"/>
          <w:szCs w:val="24"/>
        </w:rPr>
        <w:t xml:space="preserve">е </w:t>
      </w:r>
      <w:r w:rsidRPr="00AF0615">
        <w:rPr>
          <w:rFonts w:ascii="Times New Roman" w:hAnsi="Times New Roman"/>
          <w:bCs/>
          <w:spacing w:val="2"/>
          <w:sz w:val="24"/>
          <w:szCs w:val="24"/>
        </w:rPr>
        <w:t>вовлечен</w:t>
      </w:r>
      <w:r w:rsidRPr="00AF0615">
        <w:rPr>
          <w:rFonts w:ascii="Times New Roman" w:hAnsi="Times New Roman"/>
          <w:bCs/>
          <w:spacing w:val="3"/>
          <w:sz w:val="24"/>
          <w:szCs w:val="24"/>
        </w:rPr>
        <w:t>и</w:t>
      </w:r>
      <w:r w:rsidRPr="00AF0615">
        <w:rPr>
          <w:rFonts w:ascii="Times New Roman" w:hAnsi="Times New Roman"/>
          <w:bCs/>
          <w:sz w:val="24"/>
          <w:szCs w:val="24"/>
        </w:rPr>
        <w:t xml:space="preserve">е </w:t>
      </w:r>
      <w:r w:rsidRPr="00AF0615">
        <w:rPr>
          <w:rFonts w:ascii="Times New Roman" w:hAnsi="Times New Roman"/>
          <w:bCs/>
          <w:spacing w:val="2"/>
          <w:sz w:val="24"/>
          <w:szCs w:val="24"/>
        </w:rPr>
        <w:t>посетителе</w:t>
      </w:r>
      <w:r w:rsidRPr="00AF0615">
        <w:rPr>
          <w:rFonts w:ascii="Times New Roman" w:hAnsi="Times New Roman"/>
          <w:bCs/>
          <w:sz w:val="24"/>
          <w:szCs w:val="24"/>
        </w:rPr>
        <w:t xml:space="preserve">й и </w:t>
      </w:r>
      <w:r w:rsidRPr="00AF0615">
        <w:rPr>
          <w:rFonts w:ascii="Times New Roman" w:hAnsi="Times New Roman"/>
          <w:bCs/>
          <w:spacing w:val="3"/>
          <w:w w:val="102"/>
          <w:sz w:val="24"/>
          <w:szCs w:val="24"/>
        </w:rPr>
        <w:t>С</w:t>
      </w:r>
      <w:r w:rsidRPr="00AF0615">
        <w:rPr>
          <w:rFonts w:ascii="Times New Roman" w:hAnsi="Times New Roman"/>
          <w:bCs/>
          <w:spacing w:val="4"/>
          <w:w w:val="102"/>
          <w:sz w:val="24"/>
          <w:szCs w:val="24"/>
        </w:rPr>
        <w:t>М</w:t>
      </w:r>
      <w:r w:rsidRPr="00AF0615">
        <w:rPr>
          <w:rFonts w:ascii="Times New Roman" w:hAnsi="Times New Roman"/>
          <w:bCs/>
          <w:w w:val="102"/>
          <w:sz w:val="24"/>
          <w:szCs w:val="24"/>
        </w:rPr>
        <w:t>И</w:t>
      </w:r>
    </w:p>
    <w:p w:rsidR="00AF0615" w:rsidRPr="00AF0615" w:rsidRDefault="00AF0615" w:rsidP="00AF0615">
      <w:pPr>
        <w:widowControl w:val="0"/>
        <w:autoSpaceDE w:val="0"/>
        <w:autoSpaceDN w:val="0"/>
        <w:adjustRightInd w:val="0"/>
        <w:spacing w:after="0" w:line="240" w:lineRule="auto"/>
        <w:jc w:val="both"/>
        <w:rPr>
          <w:rFonts w:ascii="Times New Roman" w:hAnsi="Times New Roman"/>
          <w:sz w:val="24"/>
          <w:szCs w:val="24"/>
        </w:rPr>
      </w:pPr>
      <w:r w:rsidRPr="00AF0615">
        <w:rPr>
          <w:rFonts w:ascii="Times New Roman" w:hAnsi="Times New Roman"/>
          <w:spacing w:val="3"/>
          <w:sz w:val="24"/>
          <w:szCs w:val="24"/>
        </w:rPr>
        <w:t>Д</w:t>
      </w:r>
      <w:r w:rsidRPr="00AF0615">
        <w:rPr>
          <w:rFonts w:ascii="Times New Roman" w:hAnsi="Times New Roman"/>
          <w:spacing w:val="2"/>
          <w:sz w:val="24"/>
          <w:szCs w:val="24"/>
        </w:rPr>
        <w:t>л</w:t>
      </w:r>
      <w:r w:rsidRPr="00AF0615">
        <w:rPr>
          <w:rFonts w:ascii="Times New Roman" w:hAnsi="Times New Roman"/>
          <w:sz w:val="24"/>
          <w:szCs w:val="24"/>
        </w:rPr>
        <w:t xml:space="preserve">я </w:t>
      </w:r>
      <w:r w:rsidRPr="00AF0615">
        <w:rPr>
          <w:rFonts w:ascii="Times New Roman" w:hAnsi="Times New Roman"/>
          <w:spacing w:val="2"/>
          <w:sz w:val="24"/>
          <w:szCs w:val="24"/>
        </w:rPr>
        <w:t>привлечени</w:t>
      </w:r>
      <w:r w:rsidRPr="00AF0615">
        <w:rPr>
          <w:rFonts w:ascii="Times New Roman" w:hAnsi="Times New Roman"/>
          <w:sz w:val="24"/>
          <w:szCs w:val="24"/>
        </w:rPr>
        <w:t xml:space="preserve">я </w:t>
      </w:r>
      <w:r w:rsidRPr="00AF0615">
        <w:rPr>
          <w:rFonts w:ascii="Times New Roman" w:hAnsi="Times New Roman"/>
          <w:spacing w:val="2"/>
          <w:sz w:val="24"/>
          <w:szCs w:val="24"/>
        </w:rPr>
        <w:t>вни</w:t>
      </w:r>
      <w:r w:rsidRPr="00AF0615">
        <w:rPr>
          <w:rFonts w:ascii="Times New Roman" w:hAnsi="Times New Roman"/>
          <w:spacing w:val="3"/>
          <w:sz w:val="24"/>
          <w:szCs w:val="24"/>
        </w:rPr>
        <w:t>м</w:t>
      </w:r>
      <w:r w:rsidRPr="00AF0615">
        <w:rPr>
          <w:rFonts w:ascii="Times New Roman" w:hAnsi="Times New Roman"/>
          <w:spacing w:val="2"/>
          <w:sz w:val="24"/>
          <w:szCs w:val="24"/>
        </w:rPr>
        <w:t>ани</w:t>
      </w:r>
      <w:r w:rsidRPr="00AF0615">
        <w:rPr>
          <w:rFonts w:ascii="Times New Roman" w:hAnsi="Times New Roman"/>
          <w:sz w:val="24"/>
          <w:szCs w:val="24"/>
        </w:rPr>
        <w:t xml:space="preserve">я и </w:t>
      </w:r>
      <w:r w:rsidRPr="00AF0615">
        <w:rPr>
          <w:rFonts w:ascii="Times New Roman" w:hAnsi="Times New Roman"/>
          <w:spacing w:val="3"/>
          <w:sz w:val="24"/>
          <w:szCs w:val="24"/>
        </w:rPr>
        <w:t>ф</w:t>
      </w:r>
      <w:r w:rsidRPr="00AF0615">
        <w:rPr>
          <w:rFonts w:ascii="Times New Roman" w:hAnsi="Times New Roman"/>
          <w:spacing w:val="2"/>
          <w:sz w:val="24"/>
          <w:szCs w:val="24"/>
        </w:rPr>
        <w:t>ор</w:t>
      </w:r>
      <w:r w:rsidRPr="00AF0615">
        <w:rPr>
          <w:rFonts w:ascii="Times New Roman" w:hAnsi="Times New Roman"/>
          <w:spacing w:val="3"/>
          <w:sz w:val="24"/>
          <w:szCs w:val="24"/>
        </w:rPr>
        <w:t>м</w:t>
      </w:r>
      <w:r w:rsidRPr="00AF0615">
        <w:rPr>
          <w:rFonts w:ascii="Times New Roman" w:hAnsi="Times New Roman"/>
          <w:spacing w:val="2"/>
          <w:sz w:val="24"/>
          <w:szCs w:val="24"/>
        </w:rPr>
        <w:t>ировани</w:t>
      </w:r>
      <w:r w:rsidRPr="00AF0615">
        <w:rPr>
          <w:rFonts w:ascii="Times New Roman" w:hAnsi="Times New Roman"/>
          <w:sz w:val="24"/>
          <w:szCs w:val="24"/>
        </w:rPr>
        <w:t xml:space="preserve">я </w:t>
      </w:r>
      <w:r w:rsidRPr="00AF0615">
        <w:rPr>
          <w:rFonts w:ascii="Times New Roman" w:hAnsi="Times New Roman"/>
          <w:spacing w:val="2"/>
          <w:sz w:val="24"/>
          <w:szCs w:val="24"/>
        </w:rPr>
        <w:t>интерес</w:t>
      </w:r>
      <w:r w:rsidRPr="00AF0615">
        <w:rPr>
          <w:rFonts w:ascii="Times New Roman" w:hAnsi="Times New Roman"/>
          <w:sz w:val="24"/>
          <w:szCs w:val="24"/>
        </w:rPr>
        <w:t xml:space="preserve">а </w:t>
      </w:r>
      <w:r w:rsidRPr="00AF0615">
        <w:rPr>
          <w:rFonts w:ascii="Times New Roman" w:hAnsi="Times New Roman"/>
          <w:spacing w:val="2"/>
          <w:sz w:val="24"/>
          <w:szCs w:val="24"/>
        </w:rPr>
        <w:t>об</w:t>
      </w:r>
      <w:r w:rsidRPr="00AF0615">
        <w:rPr>
          <w:rFonts w:ascii="Times New Roman" w:hAnsi="Times New Roman"/>
          <w:spacing w:val="3"/>
          <w:sz w:val="24"/>
          <w:szCs w:val="24"/>
        </w:rPr>
        <w:t>щ</w:t>
      </w:r>
      <w:r w:rsidRPr="00AF0615">
        <w:rPr>
          <w:rFonts w:ascii="Times New Roman" w:hAnsi="Times New Roman"/>
          <w:spacing w:val="2"/>
          <w:sz w:val="24"/>
          <w:szCs w:val="24"/>
        </w:rPr>
        <w:t>ественност</w:t>
      </w:r>
      <w:r w:rsidRPr="00AF0615">
        <w:rPr>
          <w:rFonts w:ascii="Times New Roman" w:hAnsi="Times New Roman"/>
          <w:sz w:val="24"/>
          <w:szCs w:val="24"/>
        </w:rPr>
        <w:t xml:space="preserve">и к </w:t>
      </w:r>
      <w:r w:rsidRPr="00AF0615">
        <w:rPr>
          <w:rFonts w:ascii="Times New Roman" w:hAnsi="Times New Roman"/>
          <w:spacing w:val="2"/>
          <w:sz w:val="24"/>
          <w:szCs w:val="24"/>
        </w:rPr>
        <w:t>про</w:t>
      </w:r>
      <w:r w:rsidRPr="00AF0615">
        <w:rPr>
          <w:rFonts w:ascii="Times New Roman" w:hAnsi="Times New Roman"/>
          <w:spacing w:val="3"/>
          <w:sz w:val="24"/>
          <w:szCs w:val="24"/>
        </w:rPr>
        <w:t>ф</w:t>
      </w:r>
      <w:r w:rsidRPr="00AF0615">
        <w:rPr>
          <w:rFonts w:ascii="Times New Roman" w:hAnsi="Times New Roman"/>
          <w:spacing w:val="2"/>
          <w:sz w:val="24"/>
          <w:szCs w:val="24"/>
        </w:rPr>
        <w:t>ессионально</w:t>
      </w:r>
      <w:r w:rsidRPr="00AF0615">
        <w:rPr>
          <w:rFonts w:ascii="Times New Roman" w:hAnsi="Times New Roman"/>
          <w:sz w:val="24"/>
          <w:szCs w:val="24"/>
        </w:rPr>
        <w:t xml:space="preserve">й </w:t>
      </w:r>
      <w:r w:rsidRPr="00AF0615">
        <w:rPr>
          <w:rFonts w:ascii="Times New Roman" w:hAnsi="Times New Roman"/>
          <w:spacing w:val="2"/>
          <w:w w:val="102"/>
          <w:sz w:val="24"/>
          <w:szCs w:val="24"/>
        </w:rPr>
        <w:t>обла</w:t>
      </w:r>
      <w:r w:rsidRPr="00AF0615">
        <w:rPr>
          <w:rFonts w:ascii="Times New Roman" w:hAnsi="Times New Roman"/>
          <w:spacing w:val="2"/>
          <w:w w:val="103"/>
          <w:sz w:val="24"/>
          <w:szCs w:val="24"/>
        </w:rPr>
        <w:t>с</w:t>
      </w:r>
      <w:r w:rsidRPr="00AF0615">
        <w:rPr>
          <w:rFonts w:ascii="Times New Roman" w:hAnsi="Times New Roman"/>
          <w:spacing w:val="2"/>
          <w:w w:val="102"/>
          <w:sz w:val="24"/>
          <w:szCs w:val="24"/>
        </w:rPr>
        <w:t>т</w:t>
      </w:r>
      <w:r w:rsidRPr="00AF0615">
        <w:rPr>
          <w:rFonts w:ascii="Times New Roman" w:hAnsi="Times New Roman"/>
          <w:w w:val="102"/>
          <w:sz w:val="24"/>
          <w:szCs w:val="24"/>
        </w:rPr>
        <w:t xml:space="preserve">и </w:t>
      </w:r>
      <w:r w:rsidRPr="00AF0615">
        <w:rPr>
          <w:rFonts w:ascii="Times New Roman" w:hAnsi="Times New Roman"/>
          <w:spacing w:val="2"/>
          <w:sz w:val="24"/>
          <w:szCs w:val="24"/>
        </w:rPr>
        <w:t>предлагаетс</w:t>
      </w:r>
      <w:r w:rsidRPr="00AF0615">
        <w:rPr>
          <w:rFonts w:ascii="Times New Roman" w:hAnsi="Times New Roman"/>
          <w:sz w:val="24"/>
          <w:szCs w:val="24"/>
        </w:rPr>
        <w:t xml:space="preserve">я </w:t>
      </w:r>
      <w:r w:rsidRPr="00AF0615">
        <w:rPr>
          <w:rFonts w:ascii="Times New Roman" w:hAnsi="Times New Roman"/>
          <w:spacing w:val="2"/>
          <w:sz w:val="24"/>
          <w:szCs w:val="24"/>
        </w:rPr>
        <w:t>провест</w:t>
      </w:r>
      <w:r w:rsidRPr="00AF0615">
        <w:rPr>
          <w:rFonts w:ascii="Times New Roman" w:hAnsi="Times New Roman"/>
          <w:sz w:val="24"/>
          <w:szCs w:val="24"/>
        </w:rPr>
        <w:t xml:space="preserve">и </w:t>
      </w:r>
      <w:r w:rsidRPr="00AF0615">
        <w:rPr>
          <w:rFonts w:ascii="Times New Roman" w:hAnsi="Times New Roman"/>
          <w:spacing w:val="2"/>
          <w:w w:val="103"/>
          <w:sz w:val="24"/>
          <w:szCs w:val="24"/>
        </w:rPr>
        <w:t>с</w:t>
      </w:r>
      <w:r w:rsidRPr="00AF0615">
        <w:rPr>
          <w:rFonts w:ascii="Times New Roman" w:hAnsi="Times New Roman"/>
          <w:spacing w:val="2"/>
          <w:w w:val="102"/>
          <w:sz w:val="24"/>
          <w:szCs w:val="24"/>
        </w:rPr>
        <w:t>л</w:t>
      </w:r>
      <w:r w:rsidRPr="00AF0615">
        <w:rPr>
          <w:rFonts w:ascii="Times New Roman" w:hAnsi="Times New Roman"/>
          <w:spacing w:val="2"/>
          <w:w w:val="103"/>
          <w:sz w:val="24"/>
          <w:szCs w:val="24"/>
        </w:rPr>
        <w:t>ед</w:t>
      </w:r>
      <w:r w:rsidRPr="00AF0615">
        <w:rPr>
          <w:rFonts w:ascii="Times New Roman" w:hAnsi="Times New Roman"/>
          <w:spacing w:val="2"/>
          <w:w w:val="102"/>
          <w:sz w:val="24"/>
          <w:szCs w:val="24"/>
        </w:rPr>
        <w:t>у</w:t>
      </w:r>
      <w:r w:rsidRPr="00AF0615">
        <w:rPr>
          <w:rFonts w:ascii="Times New Roman" w:hAnsi="Times New Roman"/>
          <w:spacing w:val="3"/>
          <w:w w:val="102"/>
          <w:sz w:val="24"/>
          <w:szCs w:val="24"/>
        </w:rPr>
        <w:t>ющ</w:t>
      </w:r>
      <w:r w:rsidRPr="00AF0615">
        <w:rPr>
          <w:rFonts w:ascii="Times New Roman" w:hAnsi="Times New Roman"/>
          <w:spacing w:val="2"/>
          <w:w w:val="103"/>
          <w:sz w:val="24"/>
          <w:szCs w:val="24"/>
        </w:rPr>
        <w:t>ее</w:t>
      </w:r>
      <w:r w:rsidRPr="00AF0615">
        <w:rPr>
          <w:rFonts w:ascii="Times New Roman" w:hAnsi="Times New Roman"/>
          <w:w w:val="103"/>
          <w:sz w:val="24"/>
          <w:szCs w:val="24"/>
        </w:rPr>
        <w:t>:</w:t>
      </w:r>
    </w:p>
    <w:p w:rsidR="00AF0615" w:rsidRPr="00AF0615" w:rsidRDefault="00AF0615" w:rsidP="00250DAF">
      <w:pPr>
        <w:pStyle w:val="a6"/>
        <w:widowControl w:val="0"/>
        <w:numPr>
          <w:ilvl w:val="0"/>
          <w:numId w:val="43"/>
        </w:numPr>
        <w:autoSpaceDE w:val="0"/>
        <w:autoSpaceDN w:val="0"/>
        <w:adjustRightInd w:val="0"/>
        <w:spacing w:after="0" w:line="240" w:lineRule="auto"/>
        <w:ind w:left="284" w:firstLine="0"/>
        <w:jc w:val="both"/>
        <w:rPr>
          <w:rFonts w:ascii="Times New Roman" w:hAnsi="Times New Roman"/>
          <w:sz w:val="24"/>
          <w:szCs w:val="24"/>
        </w:rPr>
      </w:pPr>
      <w:r w:rsidRPr="00AF0615">
        <w:rPr>
          <w:rFonts w:ascii="Times New Roman" w:hAnsi="Times New Roman"/>
          <w:spacing w:val="3"/>
          <w:sz w:val="24"/>
          <w:szCs w:val="24"/>
        </w:rPr>
        <w:t>О</w:t>
      </w:r>
      <w:r w:rsidRPr="00AF0615">
        <w:rPr>
          <w:rFonts w:ascii="Times New Roman" w:hAnsi="Times New Roman"/>
          <w:spacing w:val="2"/>
          <w:sz w:val="24"/>
          <w:szCs w:val="24"/>
        </w:rPr>
        <w:t>рганизоват</w:t>
      </w:r>
      <w:r w:rsidRPr="00AF0615">
        <w:rPr>
          <w:rFonts w:ascii="Times New Roman" w:hAnsi="Times New Roman"/>
          <w:sz w:val="24"/>
          <w:szCs w:val="24"/>
        </w:rPr>
        <w:t xml:space="preserve">ь </w:t>
      </w:r>
      <w:r w:rsidRPr="00AF0615">
        <w:rPr>
          <w:rFonts w:ascii="Times New Roman" w:hAnsi="Times New Roman"/>
          <w:spacing w:val="2"/>
          <w:sz w:val="24"/>
          <w:szCs w:val="24"/>
        </w:rPr>
        <w:t>трансляци</w:t>
      </w:r>
      <w:r w:rsidRPr="00AF0615">
        <w:rPr>
          <w:rFonts w:ascii="Times New Roman" w:hAnsi="Times New Roman"/>
          <w:sz w:val="24"/>
          <w:szCs w:val="24"/>
        </w:rPr>
        <w:t xml:space="preserve">ю, </w:t>
      </w:r>
      <w:r w:rsidRPr="00AF0615">
        <w:rPr>
          <w:rFonts w:ascii="Times New Roman" w:hAnsi="Times New Roman"/>
          <w:spacing w:val="2"/>
          <w:sz w:val="24"/>
          <w:szCs w:val="24"/>
        </w:rPr>
        <w:t>чтоб</w:t>
      </w:r>
      <w:r w:rsidRPr="00AF0615">
        <w:rPr>
          <w:rFonts w:ascii="Times New Roman" w:hAnsi="Times New Roman"/>
          <w:sz w:val="24"/>
          <w:szCs w:val="24"/>
        </w:rPr>
        <w:t xml:space="preserve">ы </w:t>
      </w:r>
      <w:r w:rsidRPr="00AF0615">
        <w:rPr>
          <w:rFonts w:ascii="Times New Roman" w:hAnsi="Times New Roman"/>
          <w:spacing w:val="2"/>
          <w:sz w:val="24"/>
          <w:szCs w:val="24"/>
        </w:rPr>
        <w:t>зрител</w:t>
      </w:r>
      <w:r w:rsidRPr="00AF0615">
        <w:rPr>
          <w:rFonts w:ascii="Times New Roman" w:hAnsi="Times New Roman"/>
          <w:sz w:val="24"/>
          <w:szCs w:val="24"/>
        </w:rPr>
        <w:t xml:space="preserve">и </w:t>
      </w:r>
      <w:r w:rsidRPr="00AF0615">
        <w:rPr>
          <w:rFonts w:ascii="Times New Roman" w:hAnsi="Times New Roman"/>
          <w:spacing w:val="3"/>
          <w:sz w:val="24"/>
          <w:szCs w:val="24"/>
        </w:rPr>
        <w:t>м</w:t>
      </w:r>
      <w:r w:rsidRPr="00AF0615">
        <w:rPr>
          <w:rFonts w:ascii="Times New Roman" w:hAnsi="Times New Roman"/>
          <w:spacing w:val="2"/>
          <w:sz w:val="24"/>
          <w:szCs w:val="24"/>
        </w:rPr>
        <w:t>огл</w:t>
      </w:r>
      <w:r w:rsidRPr="00AF0615">
        <w:rPr>
          <w:rFonts w:ascii="Times New Roman" w:hAnsi="Times New Roman"/>
          <w:sz w:val="24"/>
          <w:szCs w:val="24"/>
        </w:rPr>
        <w:t xml:space="preserve">и </w:t>
      </w:r>
      <w:r w:rsidRPr="00AF0615">
        <w:rPr>
          <w:rFonts w:ascii="Times New Roman" w:hAnsi="Times New Roman"/>
          <w:spacing w:val="2"/>
          <w:sz w:val="24"/>
          <w:szCs w:val="24"/>
        </w:rPr>
        <w:t>набл</w:t>
      </w:r>
      <w:r w:rsidRPr="00AF0615">
        <w:rPr>
          <w:rFonts w:ascii="Times New Roman" w:hAnsi="Times New Roman"/>
          <w:spacing w:val="3"/>
          <w:sz w:val="24"/>
          <w:szCs w:val="24"/>
        </w:rPr>
        <w:t>ю</w:t>
      </w:r>
      <w:r w:rsidRPr="00AF0615">
        <w:rPr>
          <w:rFonts w:ascii="Times New Roman" w:hAnsi="Times New Roman"/>
          <w:spacing w:val="2"/>
          <w:sz w:val="24"/>
          <w:szCs w:val="24"/>
        </w:rPr>
        <w:t>дат</w:t>
      </w:r>
      <w:r w:rsidRPr="00AF0615">
        <w:rPr>
          <w:rFonts w:ascii="Times New Roman" w:hAnsi="Times New Roman"/>
          <w:sz w:val="24"/>
          <w:szCs w:val="24"/>
        </w:rPr>
        <w:t xml:space="preserve">ь </w:t>
      </w:r>
      <w:r w:rsidRPr="00AF0615">
        <w:rPr>
          <w:rFonts w:ascii="Times New Roman" w:hAnsi="Times New Roman"/>
          <w:spacing w:val="2"/>
          <w:sz w:val="24"/>
          <w:szCs w:val="24"/>
        </w:rPr>
        <w:t>з</w:t>
      </w:r>
      <w:r w:rsidRPr="00AF0615">
        <w:rPr>
          <w:rFonts w:ascii="Times New Roman" w:hAnsi="Times New Roman"/>
          <w:sz w:val="24"/>
          <w:szCs w:val="24"/>
        </w:rPr>
        <w:t xml:space="preserve">а </w:t>
      </w:r>
      <w:r w:rsidRPr="00AF0615">
        <w:rPr>
          <w:rFonts w:ascii="Times New Roman" w:hAnsi="Times New Roman"/>
          <w:spacing w:val="2"/>
          <w:w w:val="102"/>
          <w:sz w:val="24"/>
          <w:szCs w:val="24"/>
        </w:rPr>
        <w:t>работой уча</w:t>
      </w:r>
      <w:r w:rsidRPr="00AF0615">
        <w:rPr>
          <w:rFonts w:ascii="Times New Roman" w:hAnsi="Times New Roman"/>
          <w:spacing w:val="2"/>
          <w:w w:val="103"/>
          <w:sz w:val="24"/>
          <w:szCs w:val="24"/>
        </w:rPr>
        <w:t>с</w:t>
      </w:r>
      <w:r w:rsidRPr="00AF0615">
        <w:rPr>
          <w:rFonts w:ascii="Times New Roman" w:hAnsi="Times New Roman"/>
          <w:spacing w:val="2"/>
          <w:w w:val="102"/>
          <w:sz w:val="24"/>
          <w:szCs w:val="24"/>
        </w:rPr>
        <w:t>тни</w:t>
      </w:r>
      <w:r w:rsidRPr="00AF0615">
        <w:rPr>
          <w:rFonts w:ascii="Times New Roman" w:hAnsi="Times New Roman"/>
          <w:spacing w:val="2"/>
          <w:w w:val="103"/>
          <w:sz w:val="24"/>
          <w:szCs w:val="24"/>
        </w:rPr>
        <w:t>к</w:t>
      </w:r>
      <w:r w:rsidRPr="00AF0615">
        <w:rPr>
          <w:rFonts w:ascii="Times New Roman" w:hAnsi="Times New Roman"/>
          <w:spacing w:val="2"/>
          <w:w w:val="102"/>
          <w:sz w:val="24"/>
          <w:szCs w:val="24"/>
        </w:rPr>
        <w:t>ов.</w:t>
      </w:r>
    </w:p>
    <w:p w:rsidR="00AF0615" w:rsidRPr="00AF0615" w:rsidRDefault="00AF0615" w:rsidP="00250DAF">
      <w:pPr>
        <w:pStyle w:val="a6"/>
        <w:widowControl w:val="0"/>
        <w:numPr>
          <w:ilvl w:val="0"/>
          <w:numId w:val="43"/>
        </w:numPr>
        <w:autoSpaceDE w:val="0"/>
        <w:autoSpaceDN w:val="0"/>
        <w:adjustRightInd w:val="0"/>
        <w:spacing w:after="0" w:line="240" w:lineRule="auto"/>
        <w:ind w:left="284" w:firstLine="0"/>
        <w:jc w:val="both"/>
        <w:rPr>
          <w:rFonts w:ascii="Times New Roman" w:hAnsi="Times New Roman"/>
          <w:sz w:val="24"/>
          <w:szCs w:val="24"/>
        </w:rPr>
      </w:pPr>
      <w:r w:rsidRPr="00AF0615">
        <w:rPr>
          <w:rFonts w:ascii="Times New Roman" w:hAnsi="Times New Roman"/>
          <w:spacing w:val="3"/>
          <w:sz w:val="24"/>
          <w:szCs w:val="24"/>
        </w:rPr>
        <w:t>О</w:t>
      </w:r>
      <w:r w:rsidRPr="00AF0615">
        <w:rPr>
          <w:rFonts w:ascii="Times New Roman" w:hAnsi="Times New Roman"/>
          <w:spacing w:val="2"/>
          <w:sz w:val="24"/>
          <w:szCs w:val="24"/>
        </w:rPr>
        <w:t>рганизоват</w:t>
      </w:r>
      <w:r w:rsidRPr="00AF0615">
        <w:rPr>
          <w:rFonts w:ascii="Times New Roman" w:hAnsi="Times New Roman"/>
          <w:sz w:val="24"/>
          <w:szCs w:val="24"/>
        </w:rPr>
        <w:t xml:space="preserve">ь посещение площадки школьниками региона. </w:t>
      </w:r>
    </w:p>
    <w:p w:rsidR="00AF0615" w:rsidRPr="00AF0615" w:rsidRDefault="00AF0615" w:rsidP="00250DAF">
      <w:pPr>
        <w:pStyle w:val="a6"/>
        <w:widowControl w:val="0"/>
        <w:numPr>
          <w:ilvl w:val="0"/>
          <w:numId w:val="43"/>
        </w:numPr>
        <w:autoSpaceDE w:val="0"/>
        <w:autoSpaceDN w:val="0"/>
        <w:adjustRightInd w:val="0"/>
        <w:spacing w:after="0" w:line="240" w:lineRule="auto"/>
        <w:ind w:left="284" w:firstLine="0"/>
        <w:jc w:val="both"/>
        <w:rPr>
          <w:rFonts w:ascii="Times New Roman" w:hAnsi="Times New Roman"/>
          <w:sz w:val="24"/>
          <w:szCs w:val="24"/>
        </w:rPr>
      </w:pPr>
      <w:r w:rsidRPr="00AF0615">
        <w:rPr>
          <w:rFonts w:ascii="Times New Roman" w:hAnsi="Times New Roman"/>
          <w:spacing w:val="3"/>
          <w:sz w:val="24"/>
          <w:szCs w:val="24"/>
        </w:rPr>
        <w:t>О</w:t>
      </w:r>
      <w:r w:rsidRPr="00AF0615">
        <w:rPr>
          <w:rFonts w:ascii="Times New Roman" w:hAnsi="Times New Roman"/>
          <w:spacing w:val="2"/>
          <w:sz w:val="24"/>
          <w:szCs w:val="24"/>
        </w:rPr>
        <w:t>публиковат</w:t>
      </w:r>
      <w:r w:rsidRPr="00AF0615">
        <w:rPr>
          <w:rFonts w:ascii="Times New Roman" w:hAnsi="Times New Roman"/>
          <w:sz w:val="24"/>
          <w:szCs w:val="24"/>
        </w:rPr>
        <w:t xml:space="preserve">ь </w:t>
      </w:r>
      <w:r w:rsidRPr="00AF0615">
        <w:rPr>
          <w:rFonts w:ascii="Times New Roman" w:hAnsi="Times New Roman"/>
          <w:spacing w:val="2"/>
          <w:sz w:val="24"/>
          <w:szCs w:val="24"/>
        </w:rPr>
        <w:t>описани</w:t>
      </w:r>
      <w:r w:rsidRPr="00AF0615">
        <w:rPr>
          <w:rFonts w:ascii="Times New Roman" w:hAnsi="Times New Roman"/>
          <w:sz w:val="24"/>
          <w:szCs w:val="24"/>
        </w:rPr>
        <w:t xml:space="preserve">е </w:t>
      </w:r>
      <w:r w:rsidRPr="00AF0615">
        <w:rPr>
          <w:rFonts w:ascii="Times New Roman" w:hAnsi="Times New Roman"/>
          <w:spacing w:val="2"/>
          <w:sz w:val="24"/>
          <w:szCs w:val="24"/>
        </w:rPr>
        <w:t>програ</w:t>
      </w:r>
      <w:r w:rsidRPr="00AF0615">
        <w:rPr>
          <w:rFonts w:ascii="Times New Roman" w:hAnsi="Times New Roman"/>
          <w:spacing w:val="3"/>
          <w:sz w:val="24"/>
          <w:szCs w:val="24"/>
        </w:rPr>
        <w:t>мм</w:t>
      </w:r>
      <w:r w:rsidRPr="00AF0615">
        <w:rPr>
          <w:rFonts w:ascii="Times New Roman" w:hAnsi="Times New Roman"/>
          <w:sz w:val="24"/>
          <w:szCs w:val="24"/>
        </w:rPr>
        <w:t xml:space="preserve">ы </w:t>
      </w:r>
      <w:r w:rsidRPr="00AF0615">
        <w:rPr>
          <w:rFonts w:ascii="Times New Roman" w:hAnsi="Times New Roman"/>
          <w:spacing w:val="2"/>
          <w:w w:val="103"/>
          <w:sz w:val="24"/>
          <w:szCs w:val="24"/>
        </w:rPr>
        <w:t>с</w:t>
      </w:r>
      <w:r w:rsidRPr="00AF0615">
        <w:rPr>
          <w:rFonts w:ascii="Times New Roman" w:hAnsi="Times New Roman"/>
          <w:spacing w:val="2"/>
          <w:w w:val="102"/>
          <w:sz w:val="24"/>
          <w:szCs w:val="24"/>
        </w:rPr>
        <w:t>ор</w:t>
      </w:r>
      <w:r w:rsidRPr="00AF0615">
        <w:rPr>
          <w:rFonts w:ascii="Times New Roman" w:hAnsi="Times New Roman"/>
          <w:spacing w:val="2"/>
          <w:w w:val="103"/>
          <w:sz w:val="24"/>
          <w:szCs w:val="24"/>
        </w:rPr>
        <w:t>е</w:t>
      </w:r>
      <w:r w:rsidRPr="00AF0615">
        <w:rPr>
          <w:rFonts w:ascii="Times New Roman" w:hAnsi="Times New Roman"/>
          <w:spacing w:val="2"/>
          <w:w w:val="102"/>
          <w:sz w:val="24"/>
          <w:szCs w:val="24"/>
        </w:rPr>
        <w:t>внов</w:t>
      </w:r>
      <w:r w:rsidRPr="00AF0615">
        <w:rPr>
          <w:rFonts w:ascii="Times New Roman" w:hAnsi="Times New Roman"/>
          <w:spacing w:val="2"/>
          <w:w w:val="103"/>
          <w:sz w:val="24"/>
          <w:szCs w:val="24"/>
        </w:rPr>
        <w:t>а</w:t>
      </w:r>
      <w:r w:rsidRPr="00AF0615">
        <w:rPr>
          <w:rFonts w:ascii="Times New Roman" w:hAnsi="Times New Roman"/>
          <w:spacing w:val="2"/>
          <w:w w:val="102"/>
          <w:sz w:val="24"/>
          <w:szCs w:val="24"/>
        </w:rPr>
        <w:t>ни</w:t>
      </w:r>
      <w:r w:rsidRPr="00AF0615">
        <w:rPr>
          <w:rFonts w:ascii="Times New Roman" w:hAnsi="Times New Roman"/>
          <w:w w:val="102"/>
          <w:sz w:val="24"/>
          <w:szCs w:val="24"/>
        </w:rPr>
        <w:t>й.</w:t>
      </w:r>
    </w:p>
    <w:p w:rsidR="00AF0615" w:rsidRPr="00AF0615" w:rsidRDefault="00AF0615" w:rsidP="00250DAF">
      <w:pPr>
        <w:pStyle w:val="a6"/>
        <w:widowControl w:val="0"/>
        <w:numPr>
          <w:ilvl w:val="0"/>
          <w:numId w:val="43"/>
        </w:numPr>
        <w:autoSpaceDE w:val="0"/>
        <w:autoSpaceDN w:val="0"/>
        <w:adjustRightInd w:val="0"/>
        <w:spacing w:after="0" w:line="240" w:lineRule="auto"/>
        <w:ind w:left="284" w:firstLine="0"/>
        <w:jc w:val="both"/>
        <w:rPr>
          <w:rFonts w:ascii="Times New Roman" w:hAnsi="Times New Roman"/>
          <w:sz w:val="24"/>
          <w:szCs w:val="24"/>
        </w:rPr>
      </w:pPr>
      <w:r w:rsidRPr="00AF0615">
        <w:rPr>
          <w:rFonts w:ascii="Times New Roman" w:hAnsi="Times New Roman"/>
          <w:spacing w:val="2"/>
          <w:sz w:val="24"/>
          <w:szCs w:val="24"/>
        </w:rPr>
        <w:t>Рассказат</w:t>
      </w:r>
      <w:r w:rsidRPr="00AF0615">
        <w:rPr>
          <w:rFonts w:ascii="Times New Roman" w:hAnsi="Times New Roman"/>
          <w:sz w:val="24"/>
          <w:szCs w:val="24"/>
        </w:rPr>
        <w:t xml:space="preserve">ь о </w:t>
      </w:r>
      <w:r w:rsidRPr="00AF0615">
        <w:rPr>
          <w:rFonts w:ascii="Times New Roman" w:hAnsi="Times New Roman"/>
          <w:spacing w:val="2"/>
          <w:sz w:val="24"/>
          <w:szCs w:val="24"/>
        </w:rPr>
        <w:t>пред</w:t>
      </w:r>
      <w:r w:rsidRPr="00AF0615">
        <w:rPr>
          <w:rFonts w:ascii="Times New Roman" w:hAnsi="Times New Roman"/>
          <w:spacing w:val="3"/>
          <w:sz w:val="24"/>
          <w:szCs w:val="24"/>
        </w:rPr>
        <w:t>м</w:t>
      </w:r>
      <w:r w:rsidRPr="00AF0615">
        <w:rPr>
          <w:rFonts w:ascii="Times New Roman" w:hAnsi="Times New Roman"/>
          <w:spacing w:val="2"/>
          <w:sz w:val="24"/>
          <w:szCs w:val="24"/>
        </w:rPr>
        <w:t>етно</w:t>
      </w:r>
      <w:r w:rsidRPr="00AF0615">
        <w:rPr>
          <w:rFonts w:ascii="Times New Roman" w:hAnsi="Times New Roman"/>
          <w:sz w:val="24"/>
          <w:szCs w:val="24"/>
        </w:rPr>
        <w:t xml:space="preserve">й </w:t>
      </w:r>
      <w:r w:rsidRPr="00AF0615">
        <w:rPr>
          <w:rFonts w:ascii="Times New Roman" w:hAnsi="Times New Roman"/>
          <w:spacing w:val="2"/>
          <w:sz w:val="24"/>
          <w:szCs w:val="24"/>
        </w:rPr>
        <w:t>области</w:t>
      </w:r>
      <w:r w:rsidRPr="00AF0615">
        <w:rPr>
          <w:rFonts w:ascii="Times New Roman" w:hAnsi="Times New Roman"/>
          <w:sz w:val="24"/>
          <w:szCs w:val="24"/>
        </w:rPr>
        <w:t xml:space="preserve">, </w:t>
      </w:r>
      <w:r w:rsidRPr="00AF0615">
        <w:rPr>
          <w:rFonts w:ascii="Times New Roman" w:hAnsi="Times New Roman"/>
          <w:spacing w:val="2"/>
          <w:sz w:val="24"/>
          <w:szCs w:val="24"/>
        </w:rPr>
        <w:t>перспектива</w:t>
      </w:r>
      <w:r w:rsidRPr="00AF0615">
        <w:rPr>
          <w:rFonts w:ascii="Times New Roman" w:hAnsi="Times New Roman"/>
          <w:sz w:val="24"/>
          <w:szCs w:val="24"/>
        </w:rPr>
        <w:t xml:space="preserve">х </w:t>
      </w:r>
      <w:r w:rsidRPr="00AF0615">
        <w:rPr>
          <w:rFonts w:ascii="Times New Roman" w:hAnsi="Times New Roman"/>
          <w:spacing w:val="2"/>
          <w:sz w:val="24"/>
          <w:szCs w:val="24"/>
        </w:rPr>
        <w:t>карьерног</w:t>
      </w:r>
      <w:r w:rsidRPr="00AF0615">
        <w:rPr>
          <w:rFonts w:ascii="Times New Roman" w:hAnsi="Times New Roman"/>
          <w:sz w:val="24"/>
          <w:szCs w:val="24"/>
        </w:rPr>
        <w:t xml:space="preserve">о </w:t>
      </w:r>
      <w:r w:rsidRPr="00AF0615">
        <w:rPr>
          <w:rFonts w:ascii="Times New Roman" w:hAnsi="Times New Roman"/>
          <w:spacing w:val="2"/>
          <w:sz w:val="24"/>
          <w:szCs w:val="24"/>
        </w:rPr>
        <w:t>рост</w:t>
      </w:r>
      <w:r w:rsidRPr="00AF0615">
        <w:rPr>
          <w:rFonts w:ascii="Times New Roman" w:hAnsi="Times New Roman"/>
          <w:sz w:val="24"/>
          <w:szCs w:val="24"/>
        </w:rPr>
        <w:t xml:space="preserve">а и </w:t>
      </w:r>
      <w:r w:rsidRPr="00AF0615">
        <w:rPr>
          <w:rFonts w:ascii="Times New Roman" w:hAnsi="Times New Roman"/>
          <w:spacing w:val="2"/>
          <w:w w:val="102"/>
          <w:sz w:val="24"/>
          <w:szCs w:val="24"/>
        </w:rPr>
        <w:t>в</w:t>
      </w:r>
      <w:r w:rsidRPr="00AF0615">
        <w:rPr>
          <w:rFonts w:ascii="Times New Roman" w:hAnsi="Times New Roman"/>
          <w:spacing w:val="2"/>
          <w:w w:val="103"/>
          <w:sz w:val="24"/>
          <w:szCs w:val="24"/>
        </w:rPr>
        <w:t>ака</w:t>
      </w:r>
      <w:r w:rsidRPr="00AF0615">
        <w:rPr>
          <w:rFonts w:ascii="Times New Roman" w:hAnsi="Times New Roman"/>
          <w:spacing w:val="2"/>
          <w:w w:val="102"/>
          <w:sz w:val="24"/>
          <w:szCs w:val="24"/>
        </w:rPr>
        <w:t>нсия</w:t>
      </w:r>
      <w:r w:rsidRPr="00AF0615">
        <w:rPr>
          <w:rFonts w:ascii="Times New Roman" w:hAnsi="Times New Roman"/>
          <w:w w:val="102"/>
          <w:sz w:val="24"/>
          <w:szCs w:val="24"/>
        </w:rPr>
        <w:t>х.</w:t>
      </w:r>
    </w:p>
    <w:p w:rsidR="00AF0615" w:rsidRPr="00AF0615" w:rsidRDefault="00AF0615" w:rsidP="00250DAF">
      <w:pPr>
        <w:pStyle w:val="a6"/>
        <w:widowControl w:val="0"/>
        <w:numPr>
          <w:ilvl w:val="0"/>
          <w:numId w:val="43"/>
        </w:numPr>
        <w:autoSpaceDE w:val="0"/>
        <w:autoSpaceDN w:val="0"/>
        <w:adjustRightInd w:val="0"/>
        <w:spacing w:after="0" w:line="240" w:lineRule="auto"/>
        <w:ind w:left="284" w:firstLine="0"/>
        <w:jc w:val="both"/>
        <w:rPr>
          <w:rFonts w:ascii="Times New Roman" w:hAnsi="Times New Roman"/>
          <w:sz w:val="24"/>
          <w:szCs w:val="24"/>
        </w:rPr>
      </w:pPr>
      <w:r w:rsidRPr="00AF0615">
        <w:rPr>
          <w:rFonts w:ascii="Times New Roman" w:hAnsi="Times New Roman"/>
          <w:spacing w:val="2"/>
          <w:sz w:val="24"/>
          <w:szCs w:val="24"/>
        </w:rPr>
        <w:t>Е</w:t>
      </w:r>
      <w:r w:rsidRPr="00AF0615">
        <w:rPr>
          <w:rFonts w:ascii="Times New Roman" w:hAnsi="Times New Roman"/>
          <w:spacing w:val="3"/>
          <w:sz w:val="24"/>
          <w:szCs w:val="24"/>
        </w:rPr>
        <w:t>ж</w:t>
      </w:r>
      <w:r w:rsidRPr="00AF0615">
        <w:rPr>
          <w:rFonts w:ascii="Times New Roman" w:hAnsi="Times New Roman"/>
          <w:spacing w:val="2"/>
          <w:sz w:val="24"/>
          <w:szCs w:val="24"/>
        </w:rPr>
        <w:t>едневн</w:t>
      </w:r>
      <w:r w:rsidRPr="00AF0615">
        <w:rPr>
          <w:rFonts w:ascii="Times New Roman" w:hAnsi="Times New Roman"/>
          <w:sz w:val="24"/>
          <w:szCs w:val="24"/>
        </w:rPr>
        <w:t xml:space="preserve">о </w:t>
      </w:r>
      <w:r w:rsidRPr="00AF0615">
        <w:rPr>
          <w:rFonts w:ascii="Times New Roman" w:hAnsi="Times New Roman"/>
          <w:spacing w:val="2"/>
          <w:sz w:val="24"/>
          <w:szCs w:val="24"/>
        </w:rPr>
        <w:t>сооб</w:t>
      </w:r>
      <w:r w:rsidRPr="00AF0615">
        <w:rPr>
          <w:rFonts w:ascii="Times New Roman" w:hAnsi="Times New Roman"/>
          <w:spacing w:val="3"/>
          <w:sz w:val="24"/>
          <w:szCs w:val="24"/>
        </w:rPr>
        <w:t>щ</w:t>
      </w:r>
      <w:r w:rsidRPr="00AF0615">
        <w:rPr>
          <w:rFonts w:ascii="Times New Roman" w:hAnsi="Times New Roman"/>
          <w:spacing w:val="2"/>
          <w:sz w:val="24"/>
          <w:szCs w:val="24"/>
        </w:rPr>
        <w:t>ат</w:t>
      </w:r>
      <w:r w:rsidRPr="00AF0615">
        <w:rPr>
          <w:rFonts w:ascii="Times New Roman" w:hAnsi="Times New Roman"/>
          <w:sz w:val="24"/>
          <w:szCs w:val="24"/>
        </w:rPr>
        <w:t xml:space="preserve">ь о </w:t>
      </w:r>
      <w:r w:rsidRPr="00AF0615">
        <w:rPr>
          <w:rFonts w:ascii="Times New Roman" w:hAnsi="Times New Roman"/>
          <w:spacing w:val="2"/>
          <w:sz w:val="24"/>
          <w:szCs w:val="24"/>
        </w:rPr>
        <w:t>результата</w:t>
      </w:r>
      <w:r w:rsidRPr="00AF0615">
        <w:rPr>
          <w:rFonts w:ascii="Times New Roman" w:hAnsi="Times New Roman"/>
          <w:sz w:val="24"/>
          <w:szCs w:val="24"/>
        </w:rPr>
        <w:t xml:space="preserve">х </w:t>
      </w:r>
      <w:r w:rsidRPr="00AF0615">
        <w:rPr>
          <w:rFonts w:ascii="Times New Roman" w:hAnsi="Times New Roman"/>
          <w:spacing w:val="2"/>
          <w:w w:val="102"/>
          <w:sz w:val="24"/>
          <w:szCs w:val="24"/>
        </w:rPr>
        <w:t>соревновани</w:t>
      </w:r>
      <w:r w:rsidRPr="00AF0615">
        <w:rPr>
          <w:rFonts w:ascii="Times New Roman" w:hAnsi="Times New Roman"/>
          <w:w w:val="102"/>
          <w:sz w:val="24"/>
          <w:szCs w:val="24"/>
        </w:rPr>
        <w:t>й.</w:t>
      </w:r>
    </w:p>
    <w:p w:rsidR="009F2BF4" w:rsidRPr="00555A01" w:rsidRDefault="009F2BF4" w:rsidP="00555A01">
      <w:pPr>
        <w:pStyle w:val="2"/>
        <w:spacing w:before="0" w:after="0"/>
        <w:rPr>
          <w:rFonts w:ascii="Times New Roman" w:hAnsi="Times New Roman"/>
          <w:i w:val="0"/>
          <w:sz w:val="24"/>
          <w:lang w:val="ru-RU"/>
        </w:rPr>
      </w:pPr>
    </w:p>
    <w:p w:rsidR="009F2BF4" w:rsidRPr="00555A01" w:rsidRDefault="009F2BF4" w:rsidP="00555A01">
      <w:pPr>
        <w:pStyle w:val="2"/>
        <w:spacing w:before="0" w:after="0"/>
        <w:rPr>
          <w:rFonts w:ascii="Times New Roman" w:hAnsi="Times New Roman"/>
          <w:i w:val="0"/>
          <w:sz w:val="24"/>
          <w:lang w:val="ru-RU"/>
        </w:rPr>
      </w:pPr>
    </w:p>
    <w:p w:rsidR="009F2BF4" w:rsidRPr="00555A01" w:rsidRDefault="009F2BF4" w:rsidP="003631BD">
      <w:pPr>
        <w:pStyle w:val="2"/>
        <w:spacing w:before="0" w:after="0"/>
        <w:jc w:val="center"/>
        <w:rPr>
          <w:rFonts w:ascii="Times New Roman" w:hAnsi="Times New Roman"/>
          <w:i w:val="0"/>
          <w:sz w:val="24"/>
          <w:lang w:val="ru-RU"/>
        </w:rPr>
      </w:pPr>
      <w:r w:rsidRPr="00555A01">
        <w:rPr>
          <w:rFonts w:ascii="Times New Roman" w:hAnsi="Times New Roman"/>
          <w:i w:val="0"/>
          <w:sz w:val="24"/>
          <w:lang w:val="ru-RU"/>
        </w:rPr>
        <w:t>8</w:t>
      </w:r>
      <w:r w:rsidR="003E53F3" w:rsidRPr="00555A01">
        <w:rPr>
          <w:rFonts w:ascii="Times New Roman" w:hAnsi="Times New Roman"/>
          <w:i w:val="0"/>
          <w:sz w:val="24"/>
          <w:lang w:val="ru-RU"/>
        </w:rPr>
        <w:t xml:space="preserve">. </w:t>
      </w:r>
      <w:r w:rsidRPr="00555A01">
        <w:rPr>
          <w:rFonts w:ascii="Times New Roman" w:hAnsi="Times New Roman"/>
          <w:i w:val="0"/>
          <w:sz w:val="24"/>
          <w:lang w:val="ru-RU"/>
        </w:rPr>
        <w:t xml:space="preserve"> НОРМАТИВНЫЕ ДОКУМЕНТЫ И ОБОРУДОВАНИЯ</w:t>
      </w:r>
    </w:p>
    <w:p w:rsidR="009F2BF4" w:rsidRPr="00555A01" w:rsidRDefault="009F2BF4" w:rsidP="00555A01">
      <w:pPr>
        <w:spacing w:after="0" w:line="240" w:lineRule="auto"/>
        <w:outlineLvl w:val="0"/>
        <w:rPr>
          <w:rFonts w:ascii="Times New Roman" w:hAnsi="Times New Roman"/>
          <w:b/>
          <w:color w:val="333333"/>
          <w:kern w:val="36"/>
          <w:sz w:val="24"/>
          <w:szCs w:val="24"/>
        </w:rPr>
      </w:pPr>
      <w:r w:rsidRPr="00555A01">
        <w:rPr>
          <w:rFonts w:ascii="Times New Roman" w:hAnsi="Times New Roman"/>
          <w:sz w:val="24"/>
          <w:szCs w:val="24"/>
        </w:rPr>
        <w:t>Приложение 1</w:t>
      </w:r>
      <w:r w:rsidRPr="00555A01">
        <w:rPr>
          <w:rFonts w:ascii="Times New Roman" w:hAnsi="Times New Roman" w:cs="Times New Roman"/>
          <w:sz w:val="24"/>
          <w:szCs w:val="24"/>
        </w:rPr>
        <w:t xml:space="preserve"> -</w:t>
      </w:r>
      <w:r w:rsidRPr="00555A01">
        <w:rPr>
          <w:rFonts w:ascii="Times New Roman" w:hAnsi="Times New Roman"/>
          <w:b/>
          <w:color w:val="333333"/>
          <w:kern w:val="36"/>
          <w:sz w:val="24"/>
          <w:szCs w:val="24"/>
        </w:rPr>
        <w:t xml:space="preserve"> Нормативные документы </w:t>
      </w:r>
    </w:p>
    <w:p w:rsidR="009F2BF4" w:rsidRPr="00555A01" w:rsidRDefault="009F2BF4" w:rsidP="00250DAF">
      <w:pPr>
        <w:pStyle w:val="a6"/>
        <w:numPr>
          <w:ilvl w:val="0"/>
          <w:numId w:val="41"/>
        </w:numPr>
        <w:spacing w:after="0"/>
        <w:ind w:left="0"/>
        <w:rPr>
          <w:rFonts w:ascii="Times New Roman" w:eastAsia="Calibri" w:hAnsi="Times New Roman" w:cs="Times New Roman"/>
          <w:noProof/>
          <w:sz w:val="24"/>
          <w:szCs w:val="24"/>
        </w:rPr>
      </w:pPr>
      <w:r w:rsidRPr="00555A01">
        <w:rPr>
          <w:rFonts w:ascii="Times New Roman" w:eastAsia="Calibri" w:hAnsi="Times New Roman" w:cs="Times New Roman"/>
          <w:noProof/>
          <w:sz w:val="24"/>
          <w:szCs w:val="24"/>
        </w:rPr>
        <w:t>ГОСТ 31956-2012 Вода. Методы определения содержания хрома (</w:t>
      </w:r>
      <w:r w:rsidRPr="00555A01">
        <w:rPr>
          <w:rFonts w:ascii="Times New Roman" w:eastAsia="Calibri" w:hAnsi="Times New Roman" w:cs="Times New Roman"/>
          <w:noProof/>
          <w:sz w:val="24"/>
          <w:szCs w:val="24"/>
          <w:lang w:val="en-US"/>
        </w:rPr>
        <w:t>VI</w:t>
      </w:r>
      <w:r w:rsidRPr="00555A01">
        <w:rPr>
          <w:rFonts w:ascii="Times New Roman" w:eastAsia="Calibri" w:hAnsi="Times New Roman" w:cs="Times New Roman"/>
          <w:noProof/>
          <w:sz w:val="24"/>
          <w:szCs w:val="24"/>
        </w:rPr>
        <w:t>) и общего хрома.</w:t>
      </w:r>
    </w:p>
    <w:p w:rsidR="009F2BF4" w:rsidRPr="00555A01" w:rsidRDefault="009F2BF4" w:rsidP="00250DAF">
      <w:pPr>
        <w:pStyle w:val="a6"/>
        <w:numPr>
          <w:ilvl w:val="0"/>
          <w:numId w:val="41"/>
        </w:numPr>
        <w:spacing w:after="0"/>
        <w:ind w:left="0"/>
        <w:jc w:val="both"/>
        <w:rPr>
          <w:rFonts w:ascii="Times New Roman" w:hAnsi="Times New Roman" w:cs="Times New Roman"/>
          <w:b/>
          <w:sz w:val="24"/>
          <w:szCs w:val="24"/>
        </w:rPr>
      </w:pPr>
      <w:r w:rsidRPr="00555A01">
        <w:rPr>
          <w:rFonts w:ascii="Times New Roman" w:eastAsia="Calibri" w:hAnsi="Times New Roman" w:cs="Times New Roman"/>
          <w:sz w:val="24"/>
          <w:szCs w:val="24"/>
        </w:rPr>
        <w:lastRenderedPageBreak/>
        <w:t>ГОСТ 25794.1-83 Реактивы. Методы приготовления титрованных растворов для кислотно-основного титрования.</w:t>
      </w:r>
    </w:p>
    <w:p w:rsidR="009F2BF4" w:rsidRPr="00555A01" w:rsidRDefault="009F2BF4" w:rsidP="00250DAF">
      <w:pPr>
        <w:pStyle w:val="a6"/>
        <w:numPr>
          <w:ilvl w:val="0"/>
          <w:numId w:val="41"/>
        </w:numPr>
        <w:spacing w:after="0"/>
        <w:ind w:left="0"/>
        <w:rPr>
          <w:rFonts w:ascii="Times New Roman" w:hAnsi="Times New Roman" w:cs="Times New Roman"/>
          <w:spacing w:val="2"/>
          <w:sz w:val="24"/>
          <w:szCs w:val="24"/>
        </w:rPr>
      </w:pPr>
      <w:r w:rsidRPr="00555A01">
        <w:rPr>
          <w:rFonts w:ascii="Times New Roman" w:hAnsi="Times New Roman" w:cs="Times New Roman"/>
          <w:spacing w:val="2"/>
          <w:sz w:val="24"/>
          <w:szCs w:val="24"/>
        </w:rPr>
        <w:t>ГОСТ 25555.0-82 Продукты переработки плодов и овощей. Методы определения титруемой кислотности.</w:t>
      </w:r>
    </w:p>
    <w:p w:rsidR="009F2BF4" w:rsidRPr="00555A01" w:rsidRDefault="009F2BF4" w:rsidP="00250DAF">
      <w:pPr>
        <w:pStyle w:val="a6"/>
        <w:numPr>
          <w:ilvl w:val="0"/>
          <w:numId w:val="41"/>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ГОСТ </w:t>
      </w:r>
      <w:r w:rsidRPr="00555A01">
        <w:rPr>
          <w:rFonts w:ascii="Times New Roman" w:eastAsia="Calibri" w:hAnsi="Times New Roman" w:cs="Times New Roman"/>
          <w:sz w:val="24"/>
          <w:szCs w:val="24"/>
          <w:lang w:val="en-US"/>
        </w:rPr>
        <w:t>ISO</w:t>
      </w:r>
      <w:r w:rsidRPr="00555A01">
        <w:rPr>
          <w:rFonts w:ascii="Times New Roman" w:eastAsia="Calibri" w:hAnsi="Times New Roman" w:cs="Times New Roman"/>
          <w:sz w:val="24"/>
          <w:szCs w:val="24"/>
        </w:rPr>
        <w:t xml:space="preserve"> 2173-2013 продукты переработки фруктов и овощей.</w:t>
      </w:r>
    </w:p>
    <w:p w:rsidR="009F2BF4" w:rsidRPr="00555A01" w:rsidRDefault="009F2BF4" w:rsidP="00250DAF">
      <w:pPr>
        <w:pStyle w:val="a6"/>
        <w:numPr>
          <w:ilvl w:val="0"/>
          <w:numId w:val="41"/>
        </w:numPr>
        <w:spacing w:after="0"/>
        <w:ind w:left="0"/>
        <w:rPr>
          <w:rFonts w:ascii="Times New Roman" w:eastAsia="Calibri" w:hAnsi="Times New Roman" w:cs="Times New Roman"/>
          <w:sz w:val="24"/>
          <w:szCs w:val="24"/>
        </w:rPr>
      </w:pPr>
      <w:r w:rsidRPr="00555A01">
        <w:rPr>
          <w:rFonts w:ascii="Times New Roman" w:eastAsia="Calibri" w:hAnsi="Times New Roman" w:cs="Times New Roman"/>
          <w:sz w:val="24"/>
          <w:szCs w:val="24"/>
        </w:rPr>
        <w:t xml:space="preserve">ГОСТ 10398-76 Реактивы и особо чистые вещества. </w:t>
      </w:r>
      <w:proofErr w:type="spellStart"/>
      <w:r w:rsidRPr="00555A01">
        <w:rPr>
          <w:rFonts w:ascii="Times New Roman" w:eastAsia="Calibri" w:hAnsi="Times New Roman" w:cs="Times New Roman"/>
          <w:sz w:val="24"/>
          <w:szCs w:val="24"/>
        </w:rPr>
        <w:t>Комплексонометрический</w:t>
      </w:r>
      <w:proofErr w:type="spellEnd"/>
      <w:r w:rsidRPr="00555A01">
        <w:rPr>
          <w:rFonts w:ascii="Times New Roman" w:eastAsia="Calibri" w:hAnsi="Times New Roman" w:cs="Times New Roman"/>
          <w:sz w:val="24"/>
          <w:szCs w:val="24"/>
        </w:rPr>
        <w:t xml:space="preserve"> метод определения содержания основного вещества.</w:t>
      </w:r>
    </w:p>
    <w:p w:rsidR="009F2BF4" w:rsidRPr="00555A01" w:rsidRDefault="009F2BF4" w:rsidP="00555A01">
      <w:pPr>
        <w:spacing w:after="0"/>
        <w:rPr>
          <w:sz w:val="24"/>
          <w:szCs w:val="24"/>
        </w:rPr>
      </w:pPr>
    </w:p>
    <w:p w:rsidR="00804E4D" w:rsidRPr="00555A01" w:rsidRDefault="009F2BF4" w:rsidP="00555A01">
      <w:pPr>
        <w:pStyle w:val="2"/>
        <w:spacing w:before="0" w:after="0"/>
        <w:rPr>
          <w:rFonts w:ascii="Times New Roman" w:hAnsi="Times New Roman"/>
          <w:i w:val="0"/>
          <w:sz w:val="24"/>
          <w:lang w:val="ru-RU"/>
        </w:rPr>
      </w:pPr>
      <w:r w:rsidRPr="00555A01">
        <w:rPr>
          <w:rFonts w:ascii="Times New Roman" w:hAnsi="Times New Roman"/>
          <w:i w:val="0"/>
          <w:sz w:val="24"/>
          <w:lang w:val="ru-RU"/>
        </w:rPr>
        <w:t>Приложение 2</w:t>
      </w:r>
      <w:r w:rsidR="00804E4D" w:rsidRPr="00555A01">
        <w:rPr>
          <w:rFonts w:ascii="Times New Roman" w:hAnsi="Times New Roman"/>
          <w:i w:val="0"/>
          <w:sz w:val="24"/>
          <w:lang w:val="ru-RU"/>
        </w:rPr>
        <w:t xml:space="preserve"> - Оборудование</w:t>
      </w:r>
      <w:r w:rsidR="00804E4D" w:rsidRPr="00555A01">
        <w:rPr>
          <w:rFonts w:ascii="Times New Roman" w:hAnsi="Times New Roman"/>
          <w:i w:val="0"/>
          <w:sz w:val="24"/>
          <w:lang w:val="ru-RU"/>
        </w:rPr>
        <w:br/>
      </w:r>
    </w:p>
    <w:p w:rsidR="003E53F3" w:rsidRPr="00555A01" w:rsidRDefault="00804E4D" w:rsidP="00250DAF">
      <w:pPr>
        <w:pStyle w:val="a6"/>
        <w:numPr>
          <w:ilvl w:val="0"/>
          <w:numId w:val="42"/>
        </w:numPr>
        <w:spacing w:after="0"/>
        <w:ind w:left="0"/>
        <w:rPr>
          <w:rFonts w:ascii="Times New Roman" w:hAnsi="Times New Roman" w:cs="Times New Roman"/>
          <w:sz w:val="24"/>
          <w:szCs w:val="24"/>
        </w:rPr>
      </w:pPr>
      <w:r w:rsidRPr="00555A01">
        <w:rPr>
          <w:rFonts w:ascii="Times New Roman" w:hAnsi="Times New Roman" w:cs="Times New Roman"/>
          <w:sz w:val="24"/>
          <w:szCs w:val="24"/>
        </w:rPr>
        <w:t>Спектрофотометр с программным обеспечением</w:t>
      </w:r>
    </w:p>
    <w:p w:rsidR="003E53F3" w:rsidRPr="00555A01" w:rsidRDefault="003E53F3" w:rsidP="00555A01">
      <w:pPr>
        <w:pStyle w:val="a6"/>
        <w:autoSpaceDE w:val="0"/>
        <w:autoSpaceDN w:val="0"/>
        <w:adjustRightInd w:val="0"/>
        <w:spacing w:after="0" w:line="240" w:lineRule="auto"/>
        <w:ind w:left="0"/>
        <w:rPr>
          <w:rFonts w:ascii="Times New Roman" w:hAnsi="Times New Roman"/>
          <w:bCs/>
          <w:sz w:val="24"/>
          <w:szCs w:val="24"/>
        </w:rPr>
      </w:pPr>
      <w:r w:rsidRPr="00555A01">
        <w:rPr>
          <w:rFonts w:ascii="Times New Roman" w:hAnsi="Times New Roman"/>
          <w:bCs/>
          <w:sz w:val="24"/>
          <w:szCs w:val="24"/>
        </w:rPr>
        <w:t>Руководство по эксплуатации «Спектрофотометр ПЭ 5300В»</w:t>
      </w:r>
    </w:p>
    <w:p w:rsidR="00804E4D" w:rsidRPr="00555A01" w:rsidRDefault="009F2BF4" w:rsidP="00555A01">
      <w:pPr>
        <w:pStyle w:val="a6"/>
        <w:spacing w:after="0"/>
        <w:ind w:left="0"/>
        <w:rPr>
          <w:rFonts w:ascii="Times New Roman" w:hAnsi="Times New Roman" w:cs="Times New Roman"/>
          <w:sz w:val="24"/>
          <w:szCs w:val="24"/>
        </w:rPr>
      </w:pPr>
      <w:r w:rsidRPr="00555A01">
        <w:rPr>
          <w:rFonts w:ascii="Times New Roman" w:hAnsi="Times New Roman" w:cs="Times New Roman"/>
          <w:noProof/>
          <w:sz w:val="24"/>
          <w:szCs w:val="24"/>
          <w:lang w:eastAsia="ru-RU"/>
        </w:rPr>
        <w:drawing>
          <wp:inline distT="0" distB="0" distL="0" distR="0">
            <wp:extent cx="3456305" cy="2426335"/>
            <wp:effectExtent l="19050" t="0" r="0" b="0"/>
            <wp:docPr id="13" name="Рисунок 2" descr="http://www.ecoprolab.ru/images/show_image_in_imgt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coprolab.ru/images/show_image_in_imgtag3.jpg"/>
                    <pic:cNvPicPr>
                      <a:picLocks noChangeAspect="1" noChangeArrowheads="1"/>
                    </pic:cNvPicPr>
                  </pic:nvPicPr>
                  <pic:blipFill>
                    <a:blip r:embed="rId9" cstate="print"/>
                    <a:srcRect/>
                    <a:stretch>
                      <a:fillRect/>
                    </a:stretch>
                  </pic:blipFill>
                  <pic:spPr bwMode="auto">
                    <a:xfrm>
                      <a:off x="0" y="0"/>
                      <a:ext cx="3456305" cy="2426335"/>
                    </a:xfrm>
                    <a:prstGeom prst="rect">
                      <a:avLst/>
                    </a:prstGeom>
                    <a:noFill/>
                    <a:ln w="9525">
                      <a:noFill/>
                      <a:miter lim="800000"/>
                      <a:headEnd/>
                      <a:tailEnd/>
                    </a:ln>
                  </pic:spPr>
                </pic:pic>
              </a:graphicData>
            </a:graphic>
          </wp:inline>
        </w:drawing>
      </w:r>
    </w:p>
    <w:p w:rsidR="009F2BF4" w:rsidRPr="00555A01" w:rsidRDefault="009F2BF4" w:rsidP="00555A01">
      <w:pPr>
        <w:spacing w:after="0"/>
        <w:rPr>
          <w:rFonts w:ascii="Times New Roman" w:hAnsi="Times New Roman" w:cs="Times New Roman"/>
          <w:sz w:val="24"/>
          <w:szCs w:val="24"/>
        </w:rPr>
      </w:pPr>
    </w:p>
    <w:p w:rsidR="00804E4D" w:rsidRPr="00555A01" w:rsidRDefault="00804E4D" w:rsidP="00250DAF">
      <w:pPr>
        <w:pStyle w:val="a6"/>
        <w:numPr>
          <w:ilvl w:val="0"/>
          <w:numId w:val="42"/>
        </w:numPr>
        <w:spacing w:after="0"/>
        <w:ind w:left="0"/>
        <w:rPr>
          <w:rFonts w:ascii="Times New Roman" w:hAnsi="Times New Roman" w:cs="Times New Roman"/>
          <w:sz w:val="24"/>
          <w:szCs w:val="24"/>
        </w:rPr>
      </w:pPr>
      <w:r w:rsidRPr="00555A01">
        <w:rPr>
          <w:rFonts w:ascii="Times New Roman" w:hAnsi="Times New Roman" w:cs="Times New Roman"/>
          <w:sz w:val="24"/>
          <w:szCs w:val="24"/>
        </w:rPr>
        <w:t>Рефрактометр ИРФ-54</w:t>
      </w:r>
    </w:p>
    <w:p w:rsidR="003E53F3" w:rsidRPr="00555A01" w:rsidRDefault="003E53F3" w:rsidP="00555A01">
      <w:pPr>
        <w:pStyle w:val="a6"/>
        <w:spacing w:after="0"/>
        <w:ind w:left="0"/>
        <w:rPr>
          <w:rFonts w:ascii="Times New Roman" w:hAnsi="Times New Roman" w:cs="Times New Roman"/>
          <w:sz w:val="24"/>
          <w:szCs w:val="24"/>
        </w:rPr>
      </w:pPr>
      <w:r w:rsidRPr="00555A01">
        <w:rPr>
          <w:rFonts w:ascii="Times New Roman" w:hAnsi="Times New Roman"/>
          <w:bCs/>
          <w:sz w:val="24"/>
          <w:szCs w:val="24"/>
        </w:rPr>
        <w:t>Руководство по эксплуатации</w:t>
      </w:r>
      <w:r w:rsidRPr="00555A01">
        <w:rPr>
          <w:rFonts w:ascii="Times New Roman" w:hAnsi="Times New Roman" w:cs="Times New Roman"/>
          <w:sz w:val="24"/>
          <w:szCs w:val="24"/>
        </w:rPr>
        <w:t xml:space="preserve"> Рефрактометр ИРФ-54</w:t>
      </w:r>
    </w:p>
    <w:p w:rsidR="00804E4D" w:rsidRPr="00555A01" w:rsidRDefault="00804E4D" w:rsidP="00555A01">
      <w:pPr>
        <w:spacing w:after="0"/>
        <w:rPr>
          <w:rFonts w:ascii="Times New Roman" w:hAnsi="Times New Roman" w:cs="Times New Roman"/>
          <w:sz w:val="24"/>
          <w:szCs w:val="24"/>
        </w:rPr>
      </w:pPr>
    </w:p>
    <w:p w:rsidR="00804E4D" w:rsidRPr="00555A01" w:rsidRDefault="00804E4D" w:rsidP="00555A01">
      <w:pPr>
        <w:spacing w:after="0"/>
        <w:rPr>
          <w:rFonts w:ascii="Times New Roman" w:hAnsi="Times New Roman" w:cs="Times New Roman"/>
          <w:sz w:val="24"/>
          <w:szCs w:val="24"/>
        </w:rPr>
      </w:pPr>
    </w:p>
    <w:p w:rsidR="00804E4D" w:rsidRPr="00555A01" w:rsidRDefault="00804E4D" w:rsidP="00555A01">
      <w:pPr>
        <w:spacing w:after="0"/>
        <w:rPr>
          <w:rFonts w:ascii="Times New Roman" w:hAnsi="Times New Roman" w:cs="Times New Roman"/>
          <w:sz w:val="24"/>
          <w:szCs w:val="24"/>
        </w:rPr>
      </w:pPr>
    </w:p>
    <w:p w:rsidR="00804E4D" w:rsidRPr="00555A01" w:rsidRDefault="00804E4D" w:rsidP="00555A01">
      <w:pPr>
        <w:spacing w:after="0"/>
        <w:rPr>
          <w:rFonts w:ascii="Times New Roman" w:hAnsi="Times New Roman" w:cs="Times New Roman"/>
          <w:sz w:val="24"/>
          <w:szCs w:val="24"/>
        </w:rPr>
      </w:pPr>
    </w:p>
    <w:p w:rsidR="00804E4D" w:rsidRPr="00555A01" w:rsidRDefault="003E53F3" w:rsidP="00555A01">
      <w:pPr>
        <w:spacing w:after="0"/>
        <w:rPr>
          <w:rFonts w:ascii="Times New Roman" w:hAnsi="Times New Roman" w:cs="Times New Roman"/>
          <w:sz w:val="24"/>
          <w:szCs w:val="24"/>
        </w:rPr>
      </w:pPr>
      <w:r w:rsidRPr="00555A01">
        <w:rPr>
          <w:rFonts w:ascii="Times New Roman" w:hAnsi="Times New Roman" w:cs="Times New Roman"/>
          <w:sz w:val="24"/>
          <w:szCs w:val="24"/>
        </w:rPr>
        <w:t xml:space="preserve">3. </w:t>
      </w:r>
      <w:proofErr w:type="spellStart"/>
      <w:r w:rsidRPr="00555A01">
        <w:rPr>
          <w:rFonts w:ascii="Times New Roman" w:eastAsia="Calibri" w:hAnsi="Times New Roman" w:cs="Times New Roman"/>
          <w:sz w:val="24"/>
          <w:szCs w:val="24"/>
        </w:rPr>
        <w:t>рН-метр</w:t>
      </w:r>
      <w:proofErr w:type="spellEnd"/>
      <w:r w:rsidRPr="00555A01">
        <w:rPr>
          <w:rFonts w:ascii="Times New Roman" w:eastAsia="Calibri" w:hAnsi="Times New Roman" w:cs="Times New Roman"/>
          <w:sz w:val="24"/>
          <w:szCs w:val="24"/>
        </w:rPr>
        <w:t>/</w:t>
      </w:r>
      <w:proofErr w:type="spellStart"/>
      <w:r w:rsidRPr="00555A01">
        <w:rPr>
          <w:rFonts w:ascii="Times New Roman" w:eastAsia="Calibri" w:hAnsi="Times New Roman" w:cs="Times New Roman"/>
          <w:sz w:val="24"/>
          <w:szCs w:val="24"/>
        </w:rPr>
        <w:t>иономер</w:t>
      </w:r>
      <w:proofErr w:type="spellEnd"/>
      <w:r w:rsidRPr="00555A01">
        <w:rPr>
          <w:rFonts w:ascii="Times New Roman" w:eastAsia="Calibri" w:hAnsi="Times New Roman" w:cs="Times New Roman"/>
          <w:sz w:val="24"/>
          <w:szCs w:val="24"/>
        </w:rPr>
        <w:t xml:space="preserve"> лабораторный S220-Kit (</w:t>
      </w:r>
      <w:proofErr w:type="spellStart"/>
      <w:r w:rsidRPr="00555A01">
        <w:rPr>
          <w:rFonts w:ascii="Times New Roman" w:eastAsia="Calibri" w:hAnsi="Times New Roman" w:cs="Times New Roman"/>
          <w:sz w:val="24"/>
          <w:szCs w:val="24"/>
        </w:rPr>
        <w:t>Mettler</w:t>
      </w:r>
      <w:proofErr w:type="spellEnd"/>
      <w:r w:rsidRPr="00555A01">
        <w:rPr>
          <w:rFonts w:ascii="Times New Roman" w:eastAsia="Calibri" w:hAnsi="Times New Roman" w:cs="Times New Roman"/>
          <w:sz w:val="24"/>
          <w:szCs w:val="24"/>
        </w:rPr>
        <w:t xml:space="preserve"> </w:t>
      </w:r>
      <w:proofErr w:type="spellStart"/>
      <w:r w:rsidRPr="00555A01">
        <w:rPr>
          <w:rFonts w:ascii="Times New Roman" w:eastAsia="Calibri" w:hAnsi="Times New Roman" w:cs="Times New Roman"/>
          <w:sz w:val="24"/>
          <w:szCs w:val="24"/>
        </w:rPr>
        <w:t>Toledo</w:t>
      </w:r>
      <w:proofErr w:type="spellEnd"/>
      <w:r w:rsidRPr="00555A01">
        <w:rPr>
          <w:rFonts w:ascii="Times New Roman" w:eastAsia="Calibri" w:hAnsi="Times New Roman" w:cs="Times New Roman"/>
          <w:sz w:val="24"/>
          <w:szCs w:val="24"/>
        </w:rPr>
        <w:t xml:space="preserve">) </w:t>
      </w:r>
    </w:p>
    <w:p w:rsidR="00804E4D" w:rsidRDefault="00804E4D" w:rsidP="00804E4D">
      <w:pPr>
        <w:jc w:val="right"/>
        <w:rPr>
          <w:rFonts w:ascii="Times New Roman" w:hAnsi="Times New Roman" w:cs="Times New Roman"/>
        </w:rPr>
      </w:pPr>
    </w:p>
    <w:p w:rsidR="00804E4D" w:rsidRPr="00F01098" w:rsidRDefault="00804E4D" w:rsidP="00804E4D">
      <w:pPr>
        <w:jc w:val="center"/>
        <w:rPr>
          <w:rFonts w:ascii="Times New Roman" w:hAnsi="Times New Roman" w:cs="Times New Roman"/>
        </w:rPr>
      </w:pPr>
    </w:p>
    <w:p w:rsidR="00804E4D" w:rsidRDefault="00804E4D" w:rsidP="00F01098">
      <w:pPr>
        <w:spacing w:before="100" w:beforeAutospacing="1" w:after="105" w:line="240" w:lineRule="auto"/>
        <w:jc w:val="center"/>
        <w:outlineLvl w:val="0"/>
        <w:rPr>
          <w:rFonts w:ascii="Times New Roman" w:hAnsi="Times New Roman"/>
          <w:b/>
          <w:color w:val="333333"/>
          <w:kern w:val="36"/>
        </w:rPr>
      </w:pPr>
    </w:p>
    <w:p w:rsidR="00804E4D" w:rsidRDefault="00804E4D" w:rsidP="00F01098">
      <w:pPr>
        <w:spacing w:before="100" w:beforeAutospacing="1" w:after="105" w:line="240" w:lineRule="auto"/>
        <w:jc w:val="center"/>
        <w:outlineLvl w:val="0"/>
        <w:rPr>
          <w:rFonts w:ascii="Times New Roman" w:hAnsi="Times New Roman"/>
          <w:b/>
          <w:color w:val="333333"/>
          <w:kern w:val="36"/>
        </w:rPr>
      </w:pPr>
    </w:p>
    <w:p w:rsidR="00804E4D" w:rsidRDefault="00804E4D" w:rsidP="00F01098">
      <w:pPr>
        <w:spacing w:before="100" w:beforeAutospacing="1" w:after="105" w:line="240" w:lineRule="auto"/>
        <w:jc w:val="center"/>
        <w:outlineLvl w:val="0"/>
        <w:rPr>
          <w:rFonts w:ascii="Times New Roman" w:hAnsi="Times New Roman"/>
          <w:b/>
          <w:color w:val="333333"/>
          <w:kern w:val="36"/>
        </w:rPr>
      </w:pPr>
      <w:r w:rsidRPr="00804E4D">
        <w:rPr>
          <w:rFonts w:ascii="Times New Roman" w:hAnsi="Times New Roman"/>
          <w:b/>
          <w:noProof/>
          <w:color w:val="333333"/>
          <w:kern w:val="36"/>
          <w:lang w:eastAsia="ru-RU"/>
        </w:rPr>
        <w:drawing>
          <wp:anchor distT="0" distB="0" distL="114300" distR="114300" simplePos="0" relativeHeight="251660288" behindDoc="0" locked="0" layoutInCell="1" allowOverlap="1">
            <wp:simplePos x="0" y="0"/>
            <wp:positionH relativeFrom="column">
              <wp:posOffset>-86487</wp:posOffset>
            </wp:positionH>
            <wp:positionV relativeFrom="paragraph">
              <wp:posOffset>-3998976</wp:posOffset>
            </wp:positionV>
            <wp:extent cx="2627376" cy="2048256"/>
            <wp:effectExtent l="0" t="0" r="0" b="0"/>
            <wp:wrapSquare wrapText="bothSides"/>
            <wp:docPr id="10" name="Рисунок 6" descr="C:\Users\КудрявцеваИС\Desktop\рефрактом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удрявцеваИС\Desktop\рефрактометр.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1440" cy="2043430"/>
                    </a:xfrm>
                    <a:prstGeom prst="rect">
                      <a:avLst/>
                    </a:prstGeom>
                    <a:noFill/>
                    <a:ln>
                      <a:noFill/>
                    </a:ln>
                  </pic:spPr>
                </pic:pic>
              </a:graphicData>
            </a:graphic>
          </wp:anchor>
        </w:drawing>
      </w:r>
    </w:p>
    <w:p w:rsidR="00804E4D" w:rsidRDefault="00804E4D" w:rsidP="00F01098">
      <w:pPr>
        <w:spacing w:before="100" w:beforeAutospacing="1" w:after="105" w:line="240" w:lineRule="auto"/>
        <w:jc w:val="center"/>
        <w:outlineLvl w:val="0"/>
        <w:rPr>
          <w:rFonts w:ascii="Times New Roman" w:hAnsi="Times New Roman"/>
          <w:b/>
          <w:color w:val="333333"/>
          <w:kern w:val="36"/>
        </w:rPr>
      </w:pPr>
    </w:p>
    <w:p w:rsidR="00804E4D" w:rsidRDefault="00804E4D" w:rsidP="00F01098">
      <w:pPr>
        <w:spacing w:before="100" w:beforeAutospacing="1" w:after="105" w:line="240" w:lineRule="auto"/>
        <w:jc w:val="center"/>
        <w:outlineLvl w:val="0"/>
        <w:rPr>
          <w:rFonts w:ascii="Times New Roman" w:hAnsi="Times New Roman"/>
          <w:b/>
          <w:color w:val="333333"/>
          <w:kern w:val="36"/>
        </w:rPr>
      </w:pPr>
    </w:p>
    <w:p w:rsidR="008A4D49" w:rsidRDefault="008A4D49" w:rsidP="008A4D49">
      <w:pPr>
        <w:spacing w:after="0"/>
        <w:rPr>
          <w:rFonts w:ascii="Times New Roman" w:hAnsi="Times New Roman"/>
          <w:b/>
          <w:color w:val="333333"/>
          <w:kern w:val="36"/>
        </w:rPr>
      </w:pPr>
    </w:p>
    <w:p w:rsidR="008A4D49" w:rsidRDefault="008A4D49" w:rsidP="008A4D49">
      <w:pPr>
        <w:spacing w:after="0"/>
        <w:rPr>
          <w:rFonts w:ascii="Times New Roman" w:hAnsi="Times New Roman"/>
          <w:b/>
          <w:color w:val="333333"/>
          <w:kern w:val="36"/>
        </w:rPr>
      </w:pPr>
    </w:p>
    <w:p w:rsidR="00932060" w:rsidRPr="00555A01" w:rsidRDefault="00932060" w:rsidP="008A4D49">
      <w:pPr>
        <w:spacing w:after="0"/>
        <w:jc w:val="center"/>
        <w:rPr>
          <w:rFonts w:eastAsia="Frutiger LT Com 45 Light"/>
          <w:sz w:val="24"/>
          <w:szCs w:val="24"/>
        </w:rPr>
      </w:pPr>
      <w:r w:rsidRPr="00555A01">
        <w:rPr>
          <w:rFonts w:ascii="Times New Roman" w:hAnsi="Times New Roman" w:cs="Times New Roman"/>
          <w:b/>
          <w:sz w:val="24"/>
          <w:szCs w:val="24"/>
        </w:rPr>
        <w:lastRenderedPageBreak/>
        <w:t>Приложение к Техническому описанию компетенции</w:t>
      </w:r>
    </w:p>
    <w:p w:rsidR="00932060" w:rsidRPr="00555A01" w:rsidRDefault="00932060" w:rsidP="00555A01">
      <w:pPr>
        <w:spacing w:after="0"/>
        <w:jc w:val="center"/>
        <w:rPr>
          <w:rFonts w:ascii="Times New Roman" w:hAnsi="Times New Roman" w:cs="Times New Roman"/>
          <w:b/>
          <w:sz w:val="24"/>
          <w:szCs w:val="24"/>
        </w:rPr>
      </w:pPr>
      <w:r w:rsidRPr="00555A01">
        <w:rPr>
          <w:rFonts w:ascii="Times New Roman" w:hAnsi="Times New Roman" w:cs="Times New Roman"/>
          <w:b/>
          <w:sz w:val="24"/>
          <w:szCs w:val="24"/>
        </w:rPr>
        <w:t>Лист функциональной информации</w:t>
      </w:r>
    </w:p>
    <w:p w:rsidR="00932060" w:rsidRPr="00555A01" w:rsidRDefault="00932060" w:rsidP="00555A01">
      <w:pPr>
        <w:spacing w:after="0"/>
        <w:jc w:val="center"/>
        <w:rPr>
          <w:rFonts w:ascii="Times New Roman" w:hAnsi="Times New Roman" w:cs="Times New Roman"/>
          <w:b/>
          <w:sz w:val="24"/>
          <w:szCs w:val="24"/>
        </w:rPr>
      </w:pPr>
      <w:r w:rsidRPr="00555A01">
        <w:rPr>
          <w:rFonts w:ascii="Times New Roman" w:hAnsi="Times New Roman" w:cs="Times New Roman"/>
          <w:b/>
          <w:sz w:val="24"/>
          <w:szCs w:val="24"/>
        </w:rPr>
        <w:t>Компетенция «</w:t>
      </w:r>
      <w:r w:rsidR="00956CE7" w:rsidRPr="00555A01">
        <w:rPr>
          <w:rFonts w:ascii="Times New Roman" w:hAnsi="Times New Roman" w:cs="Times New Roman"/>
          <w:b/>
          <w:sz w:val="24"/>
          <w:szCs w:val="24"/>
        </w:rPr>
        <w:t>Лабораторный химический анализ</w:t>
      </w:r>
      <w:r w:rsidRPr="00555A01">
        <w:rPr>
          <w:rFonts w:ascii="Times New Roman" w:hAnsi="Times New Roman" w:cs="Times New Roman"/>
          <w:b/>
          <w:sz w:val="24"/>
          <w:szCs w:val="24"/>
        </w:rPr>
        <w:t>»</w:t>
      </w:r>
    </w:p>
    <w:p w:rsidR="00932060" w:rsidRPr="00890F2C" w:rsidRDefault="00932060" w:rsidP="00932060">
      <w:pPr>
        <w:jc w:val="center"/>
        <w:rPr>
          <w:rFonts w:ascii="Times New Roman" w:hAnsi="Times New Roman" w:cs="Times New Roman"/>
          <w:b/>
          <w:sz w:val="24"/>
          <w:szCs w:val="24"/>
        </w:rPr>
      </w:pPr>
    </w:p>
    <w:tbl>
      <w:tblPr>
        <w:tblW w:w="8946" w:type="dxa"/>
        <w:tblInd w:w="93" w:type="dxa"/>
        <w:tblLook w:val="04A0"/>
      </w:tblPr>
      <w:tblGrid>
        <w:gridCol w:w="960"/>
        <w:gridCol w:w="4140"/>
        <w:gridCol w:w="3846"/>
      </w:tblGrid>
      <w:tr w:rsidR="00932060" w:rsidRPr="00555A01" w:rsidTr="005544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Название компетенции</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932060" w:rsidRPr="00555A01" w:rsidRDefault="00956CE7"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Лабораторный химический анализ</w:t>
            </w:r>
          </w:p>
        </w:tc>
      </w:tr>
      <w:tr w:rsidR="00932060" w:rsidRPr="00555A01" w:rsidTr="005544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2</w:t>
            </w:r>
          </w:p>
        </w:tc>
        <w:tc>
          <w:tcPr>
            <w:tcW w:w="4140" w:type="dxa"/>
            <w:tcBorders>
              <w:top w:val="nil"/>
              <w:left w:val="nil"/>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Количество модулей</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932060" w:rsidRPr="00555A01" w:rsidRDefault="003E53F3"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7</w:t>
            </w:r>
          </w:p>
        </w:tc>
      </w:tr>
      <w:tr w:rsidR="00932060" w:rsidRPr="00555A01" w:rsidTr="005544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3</w:t>
            </w:r>
          </w:p>
        </w:tc>
        <w:tc>
          <w:tcPr>
            <w:tcW w:w="4140" w:type="dxa"/>
            <w:tcBorders>
              <w:top w:val="nil"/>
              <w:left w:val="nil"/>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Количество модулей WSI</w:t>
            </w:r>
          </w:p>
        </w:tc>
        <w:tc>
          <w:tcPr>
            <w:tcW w:w="3846" w:type="dxa"/>
            <w:tcBorders>
              <w:top w:val="single" w:sz="4" w:space="0" w:color="auto"/>
              <w:left w:val="nil"/>
              <w:bottom w:val="single" w:sz="4" w:space="0" w:color="auto"/>
              <w:right w:val="single" w:sz="4" w:space="0" w:color="auto"/>
            </w:tcBorders>
            <w:shd w:val="clear" w:color="auto" w:fill="auto"/>
            <w:noWrap/>
            <w:vAlign w:val="bottom"/>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p>
        </w:tc>
      </w:tr>
    </w:tbl>
    <w:p w:rsidR="00932060" w:rsidRPr="00555A01" w:rsidRDefault="00932060" w:rsidP="00555A01">
      <w:pPr>
        <w:jc w:val="center"/>
        <w:rPr>
          <w:rFonts w:ascii="Times New Roman" w:hAnsi="Times New Roman" w:cs="Times New Roman"/>
          <w:b/>
          <w:sz w:val="24"/>
          <w:szCs w:val="24"/>
        </w:rPr>
      </w:pPr>
    </w:p>
    <w:tbl>
      <w:tblPr>
        <w:tblW w:w="8946" w:type="dxa"/>
        <w:tblInd w:w="93" w:type="dxa"/>
        <w:tblLook w:val="04A0"/>
      </w:tblPr>
      <w:tblGrid>
        <w:gridCol w:w="960"/>
        <w:gridCol w:w="4140"/>
        <w:gridCol w:w="2003"/>
        <w:gridCol w:w="1843"/>
      </w:tblGrid>
      <w:tr w:rsidR="00932060" w:rsidRPr="00555A01" w:rsidTr="006D5CBD">
        <w:trPr>
          <w:trHeight w:val="94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4</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Название модуля</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Количество баллов за модуль</w:t>
            </w:r>
          </w:p>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(макс. 100 баллов)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Количество баллов WSI</w:t>
            </w:r>
          </w:p>
          <w:p w:rsidR="00932060" w:rsidRPr="00555A01" w:rsidRDefault="00932060"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(макс.100 баллов)</w:t>
            </w:r>
          </w:p>
        </w:tc>
      </w:tr>
      <w:tr w:rsidR="00555A01" w:rsidRPr="00555A01" w:rsidTr="008A4D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4.1</w:t>
            </w:r>
          </w:p>
        </w:tc>
        <w:tc>
          <w:tcPr>
            <w:tcW w:w="4140" w:type="dxa"/>
            <w:tcBorders>
              <w:top w:val="nil"/>
              <w:left w:val="nil"/>
              <w:bottom w:val="single" w:sz="4" w:space="0" w:color="auto"/>
              <w:right w:val="single" w:sz="4" w:space="0" w:color="auto"/>
            </w:tcBorders>
            <w:shd w:val="clear" w:color="auto" w:fill="auto"/>
            <w:noWrap/>
          </w:tcPr>
          <w:p w:rsidR="00555A01" w:rsidRPr="00555A01" w:rsidRDefault="00555A01" w:rsidP="008A4D49">
            <w:pPr>
              <w:spacing w:after="0"/>
              <w:ind w:hanging="34"/>
              <w:jc w:val="center"/>
              <w:rPr>
                <w:rFonts w:ascii="Times New Roman" w:hAnsi="Times New Roman" w:cs="Times New Roman"/>
                <w:sz w:val="24"/>
                <w:szCs w:val="24"/>
              </w:rPr>
            </w:pPr>
            <w:r w:rsidRPr="00555A01">
              <w:rPr>
                <w:rFonts w:ascii="Times New Roman" w:hAnsi="Times New Roman" w:cs="Times New Roman"/>
                <w:sz w:val="24"/>
                <w:szCs w:val="24"/>
              </w:rPr>
              <w:t>Модуль 1:</w:t>
            </w:r>
            <w:r w:rsidRPr="00555A01">
              <w:rPr>
                <w:rFonts w:ascii="Times New Roman" w:eastAsia="Calibri" w:hAnsi="Times New Roman" w:cs="Times New Roman"/>
                <w:noProof/>
                <w:sz w:val="24"/>
                <w:szCs w:val="24"/>
              </w:rPr>
              <w:t xml:space="preserve"> Фотометрические методы определения содержания иона металла в растворе соли.</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555A01" w:rsidRPr="00555A01" w:rsidRDefault="00555A01" w:rsidP="008A4D49">
            <w:pPr>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4.2</w:t>
            </w:r>
          </w:p>
        </w:tc>
        <w:tc>
          <w:tcPr>
            <w:tcW w:w="4140" w:type="dxa"/>
            <w:tcBorders>
              <w:top w:val="nil"/>
              <w:left w:val="nil"/>
              <w:bottom w:val="single" w:sz="4" w:space="0" w:color="auto"/>
              <w:right w:val="single" w:sz="4" w:space="0" w:color="auto"/>
            </w:tcBorders>
            <w:shd w:val="clear" w:color="auto" w:fill="auto"/>
            <w:noWrap/>
          </w:tcPr>
          <w:p w:rsidR="00555A01" w:rsidRPr="00555A01" w:rsidRDefault="00555A01" w:rsidP="008A4D49">
            <w:pPr>
              <w:spacing w:after="0"/>
              <w:ind w:hanging="34"/>
              <w:jc w:val="center"/>
              <w:rPr>
                <w:rFonts w:ascii="Times New Roman" w:eastAsia="Calibri" w:hAnsi="Times New Roman" w:cs="Times New Roman"/>
                <w:sz w:val="24"/>
                <w:szCs w:val="24"/>
                <w:lang w:val="en-US"/>
              </w:rPr>
            </w:pPr>
            <w:r w:rsidRPr="00555A01">
              <w:rPr>
                <w:rFonts w:ascii="Times New Roman" w:hAnsi="Times New Roman" w:cs="Times New Roman"/>
                <w:sz w:val="24"/>
                <w:szCs w:val="24"/>
              </w:rPr>
              <w:t xml:space="preserve">Модуль 2: </w:t>
            </w:r>
            <w:r w:rsidRPr="00555A01">
              <w:rPr>
                <w:rFonts w:ascii="Times New Roman" w:eastAsia="Calibri" w:hAnsi="Times New Roman" w:cs="Times New Roman"/>
                <w:sz w:val="24"/>
                <w:szCs w:val="24"/>
              </w:rPr>
              <w:t>Калибровка мерной посуды.</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555A01" w:rsidRPr="00555A01" w:rsidRDefault="00555A01" w:rsidP="008A4D49">
            <w:pPr>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4.3</w:t>
            </w:r>
          </w:p>
        </w:tc>
        <w:tc>
          <w:tcPr>
            <w:tcW w:w="4140" w:type="dxa"/>
            <w:tcBorders>
              <w:top w:val="nil"/>
              <w:left w:val="nil"/>
              <w:bottom w:val="single" w:sz="4" w:space="0" w:color="auto"/>
              <w:right w:val="single" w:sz="4" w:space="0" w:color="auto"/>
            </w:tcBorders>
            <w:shd w:val="clear" w:color="auto" w:fill="auto"/>
            <w:noWrap/>
          </w:tcPr>
          <w:p w:rsidR="00555A01" w:rsidRPr="00555A01" w:rsidRDefault="00555A01" w:rsidP="008A4D49">
            <w:pPr>
              <w:spacing w:after="0"/>
              <w:ind w:hanging="34"/>
              <w:jc w:val="center"/>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3: </w:t>
            </w:r>
            <w:r w:rsidRPr="00555A01">
              <w:rPr>
                <w:rFonts w:ascii="Times New Roman" w:eastAsia="Calibri" w:hAnsi="Times New Roman" w:cs="Times New Roman"/>
                <w:sz w:val="24"/>
                <w:szCs w:val="24"/>
              </w:rPr>
              <w:t>Приготовление титрованного раствора для кислотно-основного титрования.</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555A01" w:rsidRPr="00555A01" w:rsidRDefault="00555A01" w:rsidP="008A4D49">
            <w:pPr>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889"/>
        </w:trPr>
        <w:tc>
          <w:tcPr>
            <w:tcW w:w="960" w:type="dxa"/>
            <w:tcBorders>
              <w:top w:val="nil"/>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4.4</w:t>
            </w:r>
          </w:p>
        </w:tc>
        <w:tc>
          <w:tcPr>
            <w:tcW w:w="4140" w:type="dxa"/>
            <w:tcBorders>
              <w:top w:val="nil"/>
              <w:left w:val="nil"/>
              <w:bottom w:val="single" w:sz="4" w:space="0" w:color="auto"/>
              <w:right w:val="single" w:sz="4" w:space="0" w:color="auto"/>
            </w:tcBorders>
            <w:shd w:val="clear" w:color="auto" w:fill="auto"/>
            <w:noWrap/>
          </w:tcPr>
          <w:p w:rsidR="00555A01" w:rsidRPr="00555A01" w:rsidRDefault="00555A01" w:rsidP="008A4D49">
            <w:pPr>
              <w:spacing w:after="0"/>
              <w:ind w:hanging="34"/>
              <w:jc w:val="center"/>
              <w:rPr>
                <w:rFonts w:ascii="Times New Roman" w:hAnsi="Times New Roman" w:cs="Times New Roman"/>
                <w:sz w:val="24"/>
                <w:szCs w:val="24"/>
              </w:rPr>
            </w:pPr>
            <w:r w:rsidRPr="00555A01">
              <w:rPr>
                <w:rFonts w:ascii="Times New Roman" w:hAnsi="Times New Roman" w:cs="Times New Roman"/>
                <w:sz w:val="24"/>
                <w:szCs w:val="24"/>
              </w:rPr>
              <w:t xml:space="preserve">Модуль 4: </w:t>
            </w:r>
            <w:r w:rsidRPr="00555A01">
              <w:rPr>
                <w:rFonts w:ascii="Times New Roman" w:eastAsia="Calibri" w:hAnsi="Times New Roman" w:cs="Times New Roman"/>
                <w:sz w:val="24"/>
                <w:szCs w:val="24"/>
              </w:rPr>
              <w:t>Анализ лекарственных препаратов рефрактометрическим методом.</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555A01" w:rsidRPr="00555A01" w:rsidRDefault="00555A01" w:rsidP="008A4D49">
            <w:pPr>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4.5</w:t>
            </w:r>
          </w:p>
        </w:tc>
        <w:tc>
          <w:tcPr>
            <w:tcW w:w="4140" w:type="dxa"/>
            <w:tcBorders>
              <w:top w:val="single" w:sz="4" w:space="0" w:color="auto"/>
              <w:left w:val="nil"/>
              <w:bottom w:val="single" w:sz="4" w:space="0" w:color="auto"/>
              <w:right w:val="single" w:sz="4" w:space="0" w:color="auto"/>
            </w:tcBorders>
            <w:shd w:val="clear" w:color="auto" w:fill="auto"/>
            <w:noWrap/>
          </w:tcPr>
          <w:p w:rsidR="00555A01" w:rsidRPr="00555A01" w:rsidRDefault="00555A01" w:rsidP="008A4D49">
            <w:pPr>
              <w:shd w:val="clear" w:color="auto" w:fill="FFFFFF"/>
              <w:spacing w:after="0" w:line="288" w:lineRule="atLeast"/>
              <w:jc w:val="center"/>
              <w:textAlignment w:val="baseline"/>
              <w:rPr>
                <w:rFonts w:ascii="Times New Roman" w:hAnsi="Times New Roman" w:cs="Times New Roman"/>
                <w:spacing w:val="2"/>
                <w:sz w:val="24"/>
                <w:szCs w:val="24"/>
                <w:lang w:val="en-US"/>
              </w:rPr>
            </w:pPr>
            <w:r w:rsidRPr="00555A01">
              <w:rPr>
                <w:rFonts w:ascii="Times New Roman" w:hAnsi="Times New Roman" w:cs="Times New Roman"/>
                <w:sz w:val="24"/>
                <w:szCs w:val="24"/>
              </w:rPr>
              <w:t xml:space="preserve">Модуль 5: Калибровка </w:t>
            </w:r>
            <w:proofErr w:type="spellStart"/>
            <w:r w:rsidRPr="00555A01">
              <w:rPr>
                <w:rFonts w:ascii="Times New Roman" w:hAnsi="Times New Roman" w:cs="Times New Roman"/>
                <w:sz w:val="24"/>
                <w:szCs w:val="24"/>
              </w:rPr>
              <w:t>рН-метра</w:t>
            </w:r>
            <w:proofErr w:type="spellEnd"/>
            <w:r w:rsidRPr="00555A01">
              <w:rPr>
                <w:rFonts w:ascii="Times New Roman" w:hAnsi="Times New Roman" w:cs="Times New Roman"/>
                <w:sz w:val="24"/>
                <w:szCs w:val="24"/>
              </w:rPr>
              <w:t xml:space="preserve"> по буферным растворам (по инструкции к прибору). </w:t>
            </w:r>
            <w:r w:rsidRPr="00555A01">
              <w:rPr>
                <w:rFonts w:ascii="Times New Roman" w:hAnsi="Times New Roman" w:cs="Times New Roman"/>
                <w:spacing w:val="2"/>
                <w:sz w:val="24"/>
                <w:szCs w:val="24"/>
              </w:rPr>
              <w:t>Потенциометрический метод определения титруемой кислотности (пищевые продукты).</w:t>
            </w:r>
          </w:p>
        </w:tc>
        <w:tc>
          <w:tcPr>
            <w:tcW w:w="2003" w:type="dxa"/>
            <w:tcBorders>
              <w:top w:val="single" w:sz="4" w:space="0" w:color="auto"/>
              <w:left w:val="nil"/>
              <w:bottom w:val="single" w:sz="4" w:space="0" w:color="auto"/>
              <w:right w:val="single" w:sz="4" w:space="0" w:color="auto"/>
            </w:tcBorders>
            <w:shd w:val="clear" w:color="auto" w:fill="auto"/>
            <w:noWrap/>
          </w:tcPr>
          <w:p w:rsidR="00555A01" w:rsidRPr="00555A01" w:rsidRDefault="00555A01" w:rsidP="008A4D49">
            <w:pPr>
              <w:autoSpaceDE w:val="0"/>
              <w:autoSpaceDN w:val="0"/>
              <w:adjustRightInd w:val="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4.6</w:t>
            </w:r>
          </w:p>
        </w:tc>
        <w:tc>
          <w:tcPr>
            <w:tcW w:w="4140" w:type="dxa"/>
            <w:tcBorders>
              <w:top w:val="single" w:sz="4" w:space="0" w:color="auto"/>
              <w:left w:val="nil"/>
              <w:bottom w:val="single" w:sz="4" w:space="0" w:color="auto"/>
              <w:right w:val="single" w:sz="4" w:space="0" w:color="auto"/>
            </w:tcBorders>
            <w:shd w:val="clear" w:color="auto" w:fill="auto"/>
            <w:noWrap/>
          </w:tcPr>
          <w:p w:rsidR="00555A01" w:rsidRPr="00555A01" w:rsidRDefault="00555A01" w:rsidP="008A4D49">
            <w:pPr>
              <w:spacing w:after="0"/>
              <w:ind w:hanging="34"/>
              <w:jc w:val="center"/>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6: </w:t>
            </w:r>
            <w:r w:rsidRPr="00555A01">
              <w:rPr>
                <w:rFonts w:ascii="Times New Roman" w:eastAsia="Calibri" w:hAnsi="Times New Roman" w:cs="Times New Roman"/>
                <w:sz w:val="24"/>
                <w:szCs w:val="24"/>
              </w:rPr>
              <w:t>Рефрактометрический метод определения растворимых сухих веществ.</w:t>
            </w:r>
          </w:p>
        </w:tc>
        <w:tc>
          <w:tcPr>
            <w:tcW w:w="2003" w:type="dxa"/>
            <w:tcBorders>
              <w:top w:val="single" w:sz="4" w:space="0" w:color="auto"/>
              <w:left w:val="nil"/>
              <w:bottom w:val="single" w:sz="4" w:space="0" w:color="auto"/>
              <w:right w:val="single" w:sz="4" w:space="0" w:color="auto"/>
            </w:tcBorders>
            <w:shd w:val="clear" w:color="auto" w:fill="auto"/>
            <w:noWrap/>
          </w:tcPr>
          <w:p w:rsidR="00555A01" w:rsidRPr="00555A01" w:rsidRDefault="00555A01" w:rsidP="008A4D49">
            <w:pPr>
              <w:autoSpaceDE w:val="0"/>
              <w:autoSpaceDN w:val="0"/>
              <w:adjustRightInd w:val="0"/>
              <w:jc w:val="center"/>
              <w:rPr>
                <w:rFonts w:ascii="Times New Roman" w:hAnsi="Times New Roman" w:cs="Times New Roman"/>
                <w:sz w:val="24"/>
                <w:szCs w:val="24"/>
                <w:lang w:val="en-US"/>
              </w:rPr>
            </w:pPr>
            <w:r w:rsidRPr="00555A01">
              <w:rPr>
                <w:rFonts w:ascii="Times New Roman" w:hAnsi="Times New Roman" w:cs="Times New Roman"/>
                <w:sz w:val="24"/>
                <w:szCs w:val="24"/>
                <w:lang w:val="en-US"/>
              </w:rPr>
              <w:t>10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r w:rsidR="00555A01" w:rsidRPr="00555A01" w:rsidTr="008A4D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sz w:val="24"/>
                <w:szCs w:val="24"/>
                <w:lang w:eastAsia="ru-RU"/>
              </w:rPr>
            </w:pPr>
            <w:r w:rsidRPr="00555A01">
              <w:rPr>
                <w:rFonts w:ascii="Times New Roman" w:eastAsia="Times New Roman" w:hAnsi="Times New Roman" w:cs="Times New Roman"/>
                <w:sz w:val="24"/>
                <w:szCs w:val="24"/>
                <w:lang w:eastAsia="ru-RU"/>
              </w:rPr>
              <w:t>4.7</w:t>
            </w:r>
          </w:p>
        </w:tc>
        <w:tc>
          <w:tcPr>
            <w:tcW w:w="4140" w:type="dxa"/>
            <w:tcBorders>
              <w:top w:val="single" w:sz="4" w:space="0" w:color="auto"/>
              <w:left w:val="nil"/>
              <w:bottom w:val="single" w:sz="4" w:space="0" w:color="auto"/>
              <w:right w:val="single" w:sz="4" w:space="0" w:color="auto"/>
            </w:tcBorders>
            <w:shd w:val="clear" w:color="auto" w:fill="auto"/>
            <w:noWrap/>
          </w:tcPr>
          <w:p w:rsidR="00555A01" w:rsidRPr="00555A01" w:rsidRDefault="00555A01" w:rsidP="008A4D49">
            <w:pPr>
              <w:shd w:val="clear" w:color="auto" w:fill="FFFFFF"/>
              <w:spacing w:after="0" w:line="288" w:lineRule="atLeast"/>
              <w:jc w:val="center"/>
              <w:textAlignment w:val="baseline"/>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7: </w:t>
            </w:r>
            <w:proofErr w:type="spellStart"/>
            <w:r w:rsidRPr="00555A01">
              <w:rPr>
                <w:rFonts w:ascii="Times New Roman" w:eastAsia="Calibri" w:hAnsi="Times New Roman" w:cs="Times New Roman"/>
                <w:sz w:val="24"/>
                <w:szCs w:val="24"/>
              </w:rPr>
              <w:t>Титриметрические</w:t>
            </w:r>
            <w:proofErr w:type="spellEnd"/>
            <w:r w:rsidRPr="00555A01">
              <w:rPr>
                <w:rFonts w:ascii="Times New Roman" w:eastAsia="Calibri" w:hAnsi="Times New Roman" w:cs="Times New Roman"/>
                <w:sz w:val="24"/>
                <w:szCs w:val="24"/>
              </w:rPr>
              <w:t xml:space="preserve"> методы определения ионов отдельных металлов и нескольких ионов при совместном присутствии.</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55A01" w:rsidRPr="00555A01" w:rsidRDefault="00555A01" w:rsidP="00555A01">
            <w:pPr>
              <w:spacing w:after="0" w:line="240" w:lineRule="auto"/>
              <w:jc w:val="center"/>
              <w:rPr>
                <w:rFonts w:ascii="Times New Roman" w:eastAsia="Times New Roman" w:hAnsi="Times New Roman" w:cs="Times New Roman"/>
                <w:color w:val="000000"/>
                <w:sz w:val="24"/>
                <w:szCs w:val="24"/>
                <w:lang w:eastAsia="ru-RU"/>
              </w:rPr>
            </w:pPr>
          </w:p>
        </w:tc>
      </w:tr>
    </w:tbl>
    <w:p w:rsidR="00932060" w:rsidRPr="00555A01" w:rsidRDefault="00932060" w:rsidP="00555A01">
      <w:pPr>
        <w:jc w:val="center"/>
        <w:rPr>
          <w:rFonts w:ascii="Times New Roman" w:hAnsi="Times New Roman" w:cs="Times New Roman"/>
          <w:b/>
          <w:sz w:val="24"/>
          <w:szCs w:val="24"/>
        </w:rPr>
      </w:pPr>
    </w:p>
    <w:p w:rsidR="004A2AED" w:rsidRPr="00555A01" w:rsidRDefault="004A2AED" w:rsidP="00555A01">
      <w:pPr>
        <w:jc w:val="center"/>
        <w:rPr>
          <w:rFonts w:ascii="Times New Roman" w:hAnsi="Times New Roman" w:cs="Times New Roman"/>
          <w:b/>
          <w:sz w:val="24"/>
          <w:szCs w:val="24"/>
        </w:rPr>
      </w:pPr>
    </w:p>
    <w:p w:rsidR="00061D12" w:rsidRPr="00555A01" w:rsidRDefault="00061D12" w:rsidP="00555A01">
      <w:pPr>
        <w:jc w:val="center"/>
        <w:rPr>
          <w:rFonts w:ascii="Times New Roman" w:hAnsi="Times New Roman" w:cs="Times New Roman"/>
          <w:b/>
          <w:sz w:val="24"/>
          <w:szCs w:val="24"/>
        </w:rPr>
      </w:pPr>
    </w:p>
    <w:p w:rsidR="00061D12" w:rsidRPr="00555A01" w:rsidRDefault="00061D12" w:rsidP="00555A01">
      <w:pPr>
        <w:jc w:val="center"/>
        <w:rPr>
          <w:rFonts w:ascii="Times New Roman" w:hAnsi="Times New Roman" w:cs="Times New Roman"/>
          <w:b/>
          <w:sz w:val="24"/>
          <w:szCs w:val="24"/>
        </w:rPr>
      </w:pPr>
    </w:p>
    <w:p w:rsidR="008529A6" w:rsidRPr="00555A01" w:rsidRDefault="008529A6" w:rsidP="00555A01">
      <w:pPr>
        <w:jc w:val="center"/>
        <w:rPr>
          <w:rFonts w:ascii="Times New Roman" w:hAnsi="Times New Roman" w:cs="Times New Roman"/>
          <w:b/>
          <w:sz w:val="24"/>
          <w:szCs w:val="24"/>
        </w:rPr>
      </w:pPr>
    </w:p>
    <w:p w:rsidR="004A2AED" w:rsidRPr="00555A01" w:rsidRDefault="004A2AED" w:rsidP="008A4D49">
      <w:pPr>
        <w:jc w:val="center"/>
        <w:rPr>
          <w:rFonts w:ascii="Times New Roman" w:hAnsi="Times New Roman" w:cs="Times New Roman"/>
          <w:b/>
          <w:sz w:val="24"/>
          <w:szCs w:val="24"/>
        </w:rPr>
      </w:pPr>
      <w:bookmarkStart w:id="7" w:name="_GoBack"/>
      <w:bookmarkEnd w:id="7"/>
    </w:p>
    <w:tbl>
      <w:tblPr>
        <w:tblStyle w:val="a7"/>
        <w:tblW w:w="0" w:type="auto"/>
        <w:tblLook w:val="04A0"/>
      </w:tblPr>
      <w:tblGrid>
        <w:gridCol w:w="988"/>
        <w:gridCol w:w="2806"/>
        <w:gridCol w:w="5368"/>
      </w:tblGrid>
      <w:tr w:rsidR="00870D72" w:rsidRPr="00555A01" w:rsidTr="008A4D49">
        <w:trPr>
          <w:trHeight w:val="699"/>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rsidR="00870D72" w:rsidRPr="00555A01" w:rsidRDefault="00870D72" w:rsidP="008A4D49">
            <w:pPr>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lastRenderedPageBreak/>
              <w:t>5</w:t>
            </w:r>
          </w:p>
        </w:tc>
        <w:tc>
          <w:tcPr>
            <w:tcW w:w="2806" w:type="dxa"/>
            <w:tcBorders>
              <w:top w:val="single" w:sz="4" w:space="0" w:color="auto"/>
              <w:left w:val="nil"/>
              <w:bottom w:val="single" w:sz="4" w:space="0" w:color="auto"/>
              <w:right w:val="single" w:sz="4" w:space="0" w:color="auto"/>
            </w:tcBorders>
            <w:shd w:val="clear" w:color="auto" w:fill="auto"/>
            <w:vAlign w:val="center"/>
          </w:tcPr>
          <w:p w:rsidR="00870D72" w:rsidRPr="00555A01" w:rsidRDefault="00870D72" w:rsidP="008A4D49">
            <w:pPr>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Номер модуля</w:t>
            </w:r>
          </w:p>
        </w:tc>
        <w:tc>
          <w:tcPr>
            <w:tcW w:w="5368" w:type="dxa"/>
            <w:tcBorders>
              <w:top w:val="single" w:sz="4" w:space="0" w:color="auto"/>
              <w:left w:val="nil"/>
              <w:bottom w:val="single" w:sz="4" w:space="0" w:color="auto"/>
              <w:right w:val="single" w:sz="4" w:space="0" w:color="auto"/>
            </w:tcBorders>
            <w:shd w:val="clear" w:color="auto" w:fill="auto"/>
            <w:vAlign w:val="center"/>
          </w:tcPr>
          <w:p w:rsidR="00870D72" w:rsidRPr="00555A01" w:rsidRDefault="00870D72" w:rsidP="008A4D49">
            <w:pPr>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color w:val="000000"/>
                <w:sz w:val="24"/>
                <w:szCs w:val="24"/>
                <w:lang w:eastAsia="ru-RU"/>
              </w:rPr>
              <w:t>Необходимые навыки для выполнения модуля</w:t>
            </w:r>
          </w:p>
        </w:tc>
      </w:tr>
      <w:tr w:rsidR="003E53F3" w:rsidRPr="00555A01" w:rsidTr="008A4D49">
        <w:tc>
          <w:tcPr>
            <w:tcW w:w="988" w:type="dxa"/>
          </w:tcPr>
          <w:p w:rsidR="003E53F3" w:rsidRPr="00555A01" w:rsidRDefault="003E53F3"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5.1</w:t>
            </w:r>
          </w:p>
        </w:tc>
        <w:tc>
          <w:tcPr>
            <w:tcW w:w="2806" w:type="dxa"/>
          </w:tcPr>
          <w:p w:rsidR="003E53F3" w:rsidRPr="00555A01" w:rsidRDefault="003E53F3" w:rsidP="008A4D49">
            <w:pPr>
              <w:ind w:hanging="34"/>
              <w:jc w:val="center"/>
              <w:rPr>
                <w:rFonts w:ascii="Times New Roman" w:hAnsi="Times New Roman" w:cs="Times New Roman"/>
                <w:sz w:val="24"/>
                <w:szCs w:val="24"/>
              </w:rPr>
            </w:pPr>
            <w:r w:rsidRPr="00555A01">
              <w:rPr>
                <w:rFonts w:ascii="Times New Roman" w:hAnsi="Times New Roman" w:cs="Times New Roman"/>
                <w:sz w:val="24"/>
                <w:szCs w:val="24"/>
              </w:rPr>
              <w:t>Модуль 1:</w:t>
            </w:r>
            <w:r w:rsidRPr="00555A01">
              <w:rPr>
                <w:rFonts w:ascii="Times New Roman" w:eastAsia="Calibri" w:hAnsi="Times New Roman" w:cs="Times New Roman"/>
                <w:noProof/>
                <w:sz w:val="24"/>
                <w:szCs w:val="24"/>
              </w:rPr>
              <w:t xml:space="preserve"> Фотометрические методы определения содержания иона металла в растворе соли.</w:t>
            </w:r>
          </w:p>
        </w:tc>
        <w:tc>
          <w:tcPr>
            <w:tcW w:w="5368" w:type="dxa"/>
          </w:tcPr>
          <w:p w:rsidR="00555A01"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p w:rsidR="00555A01"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физико-химическими методами;</w:t>
            </w:r>
          </w:p>
          <w:p w:rsidR="003E53F3"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проводить сравнительный анализ качества продукции в соответствии со стандартными образцами состава</w:t>
            </w:r>
          </w:p>
        </w:tc>
      </w:tr>
      <w:tr w:rsidR="003E53F3" w:rsidRPr="00555A01" w:rsidTr="008A4D49">
        <w:tc>
          <w:tcPr>
            <w:tcW w:w="988" w:type="dxa"/>
          </w:tcPr>
          <w:p w:rsidR="003E53F3" w:rsidRPr="00555A01" w:rsidRDefault="003E53F3"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5.2</w:t>
            </w:r>
          </w:p>
        </w:tc>
        <w:tc>
          <w:tcPr>
            <w:tcW w:w="2806" w:type="dxa"/>
          </w:tcPr>
          <w:p w:rsidR="003E53F3" w:rsidRPr="00555A01" w:rsidRDefault="003E53F3" w:rsidP="008A4D49">
            <w:pPr>
              <w:ind w:hanging="34"/>
              <w:jc w:val="center"/>
              <w:rPr>
                <w:rFonts w:ascii="Times New Roman" w:eastAsia="Calibri" w:hAnsi="Times New Roman" w:cs="Times New Roman"/>
                <w:sz w:val="24"/>
                <w:szCs w:val="24"/>
                <w:lang w:val="en-US"/>
              </w:rPr>
            </w:pPr>
            <w:r w:rsidRPr="00555A01">
              <w:rPr>
                <w:rFonts w:ascii="Times New Roman" w:hAnsi="Times New Roman" w:cs="Times New Roman"/>
                <w:sz w:val="24"/>
                <w:szCs w:val="24"/>
              </w:rPr>
              <w:t xml:space="preserve">Модуль 2: </w:t>
            </w:r>
            <w:r w:rsidRPr="00555A01">
              <w:rPr>
                <w:rFonts w:ascii="Times New Roman" w:eastAsia="Calibri" w:hAnsi="Times New Roman" w:cs="Times New Roman"/>
                <w:sz w:val="24"/>
                <w:szCs w:val="24"/>
              </w:rPr>
              <w:t>Калибровка мерной посуды.</w:t>
            </w:r>
          </w:p>
        </w:tc>
        <w:tc>
          <w:tcPr>
            <w:tcW w:w="5368" w:type="dxa"/>
            <w:tcBorders>
              <w:top w:val="single" w:sz="4" w:space="0" w:color="auto"/>
              <w:left w:val="nil"/>
              <w:bottom w:val="single" w:sz="4" w:space="0" w:color="auto"/>
              <w:right w:val="single" w:sz="4" w:space="0" w:color="auto"/>
            </w:tcBorders>
            <w:shd w:val="clear" w:color="auto" w:fill="auto"/>
          </w:tcPr>
          <w:p w:rsidR="003E53F3" w:rsidRPr="00555A01" w:rsidRDefault="00555A01" w:rsidP="008A4D49">
            <w:pPr>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tc>
      </w:tr>
      <w:tr w:rsidR="003E53F3" w:rsidRPr="00555A01" w:rsidTr="008A4D49">
        <w:tc>
          <w:tcPr>
            <w:tcW w:w="988" w:type="dxa"/>
          </w:tcPr>
          <w:p w:rsidR="003E53F3" w:rsidRPr="00555A01" w:rsidRDefault="003E53F3"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5.3</w:t>
            </w:r>
          </w:p>
        </w:tc>
        <w:tc>
          <w:tcPr>
            <w:tcW w:w="2806" w:type="dxa"/>
            <w:shd w:val="clear" w:color="auto" w:fill="auto"/>
          </w:tcPr>
          <w:p w:rsidR="003E53F3" w:rsidRPr="00555A01" w:rsidRDefault="003E53F3" w:rsidP="008A4D49">
            <w:pPr>
              <w:ind w:hanging="34"/>
              <w:jc w:val="center"/>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3: </w:t>
            </w:r>
            <w:r w:rsidRPr="00555A01">
              <w:rPr>
                <w:rFonts w:ascii="Times New Roman" w:eastAsia="Calibri" w:hAnsi="Times New Roman" w:cs="Times New Roman"/>
                <w:sz w:val="24"/>
                <w:szCs w:val="24"/>
              </w:rPr>
              <w:t>Приготовление титрованного раствора для кислотно-основного титрования.</w:t>
            </w:r>
          </w:p>
        </w:tc>
        <w:tc>
          <w:tcPr>
            <w:tcW w:w="5368" w:type="dxa"/>
            <w:tcBorders>
              <w:top w:val="single" w:sz="4" w:space="0" w:color="auto"/>
              <w:left w:val="nil"/>
              <w:bottom w:val="single" w:sz="4" w:space="0" w:color="auto"/>
              <w:right w:val="single" w:sz="4" w:space="0" w:color="auto"/>
            </w:tcBorders>
            <w:shd w:val="clear" w:color="auto" w:fill="auto"/>
          </w:tcPr>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физико-химическими методами;</w:t>
            </w:r>
          </w:p>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проводить сравнительный анализ качества продукции в соответствии со стандартными образцами состава</w:t>
            </w:r>
          </w:p>
        </w:tc>
      </w:tr>
      <w:tr w:rsidR="003E53F3" w:rsidRPr="00555A01" w:rsidTr="008A4D49">
        <w:tc>
          <w:tcPr>
            <w:tcW w:w="988" w:type="dxa"/>
          </w:tcPr>
          <w:p w:rsidR="003E53F3" w:rsidRPr="00555A01" w:rsidRDefault="003E53F3"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5.4</w:t>
            </w:r>
          </w:p>
        </w:tc>
        <w:tc>
          <w:tcPr>
            <w:tcW w:w="2806" w:type="dxa"/>
            <w:shd w:val="clear" w:color="auto" w:fill="auto"/>
          </w:tcPr>
          <w:p w:rsidR="003E53F3" w:rsidRPr="00555A01" w:rsidRDefault="003E53F3" w:rsidP="008A4D49">
            <w:pPr>
              <w:ind w:hanging="34"/>
              <w:jc w:val="center"/>
              <w:rPr>
                <w:rFonts w:ascii="Times New Roman" w:hAnsi="Times New Roman" w:cs="Times New Roman"/>
                <w:sz w:val="24"/>
                <w:szCs w:val="24"/>
              </w:rPr>
            </w:pPr>
            <w:r w:rsidRPr="00555A01">
              <w:rPr>
                <w:rFonts w:ascii="Times New Roman" w:hAnsi="Times New Roman" w:cs="Times New Roman"/>
                <w:sz w:val="24"/>
                <w:szCs w:val="24"/>
              </w:rPr>
              <w:t xml:space="preserve">Модуль 4: </w:t>
            </w:r>
            <w:r w:rsidRPr="00555A01">
              <w:rPr>
                <w:rFonts w:ascii="Times New Roman" w:eastAsia="Calibri" w:hAnsi="Times New Roman" w:cs="Times New Roman"/>
                <w:sz w:val="24"/>
                <w:szCs w:val="24"/>
              </w:rPr>
              <w:t>Анализ лекарственных препаратов рефрактометрическим методом.</w:t>
            </w:r>
          </w:p>
        </w:tc>
        <w:tc>
          <w:tcPr>
            <w:tcW w:w="5368" w:type="dxa"/>
            <w:tcBorders>
              <w:top w:val="single" w:sz="4" w:space="0" w:color="auto"/>
              <w:left w:val="nil"/>
              <w:bottom w:val="single" w:sz="4" w:space="0" w:color="auto"/>
              <w:right w:val="single" w:sz="4" w:space="0" w:color="auto"/>
            </w:tcBorders>
            <w:shd w:val="clear" w:color="auto" w:fill="auto"/>
          </w:tcPr>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физико-химическими методами;</w:t>
            </w:r>
          </w:p>
          <w:p w:rsidR="003E53F3" w:rsidRPr="00555A01" w:rsidRDefault="003E53F3"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проводить сравнительный анализ качества продукции в соответствии со стандартными образцами состава</w:t>
            </w:r>
          </w:p>
        </w:tc>
      </w:tr>
      <w:tr w:rsidR="003E53F3" w:rsidRPr="00555A01" w:rsidTr="008A4D49">
        <w:tc>
          <w:tcPr>
            <w:tcW w:w="988" w:type="dxa"/>
          </w:tcPr>
          <w:p w:rsidR="003E53F3" w:rsidRPr="00555A01" w:rsidRDefault="003E53F3"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5.5</w:t>
            </w:r>
          </w:p>
        </w:tc>
        <w:tc>
          <w:tcPr>
            <w:tcW w:w="2806" w:type="dxa"/>
            <w:shd w:val="clear" w:color="auto" w:fill="auto"/>
          </w:tcPr>
          <w:p w:rsidR="003E53F3" w:rsidRPr="00555A01" w:rsidRDefault="003E53F3" w:rsidP="008A4D49">
            <w:pPr>
              <w:shd w:val="clear" w:color="auto" w:fill="FFFFFF"/>
              <w:spacing w:line="288" w:lineRule="atLeast"/>
              <w:jc w:val="center"/>
              <w:textAlignment w:val="baseline"/>
              <w:rPr>
                <w:rFonts w:ascii="Times New Roman" w:hAnsi="Times New Roman" w:cs="Times New Roman"/>
                <w:spacing w:val="2"/>
                <w:sz w:val="24"/>
                <w:szCs w:val="24"/>
                <w:lang w:val="en-US"/>
              </w:rPr>
            </w:pPr>
            <w:r w:rsidRPr="00555A01">
              <w:rPr>
                <w:rFonts w:ascii="Times New Roman" w:hAnsi="Times New Roman" w:cs="Times New Roman"/>
                <w:sz w:val="24"/>
                <w:szCs w:val="24"/>
              </w:rPr>
              <w:t xml:space="preserve">Модуль 5: Калибровка </w:t>
            </w:r>
            <w:proofErr w:type="spellStart"/>
            <w:r w:rsidRPr="00555A01">
              <w:rPr>
                <w:rFonts w:ascii="Times New Roman" w:hAnsi="Times New Roman" w:cs="Times New Roman"/>
                <w:sz w:val="24"/>
                <w:szCs w:val="24"/>
              </w:rPr>
              <w:t>рН-метра</w:t>
            </w:r>
            <w:proofErr w:type="spellEnd"/>
            <w:r w:rsidRPr="00555A01">
              <w:rPr>
                <w:rFonts w:ascii="Times New Roman" w:hAnsi="Times New Roman" w:cs="Times New Roman"/>
                <w:sz w:val="24"/>
                <w:szCs w:val="24"/>
              </w:rPr>
              <w:t xml:space="preserve"> по буферным растворам (по инструкции к прибору). </w:t>
            </w:r>
            <w:r w:rsidRPr="00555A01">
              <w:rPr>
                <w:rFonts w:ascii="Times New Roman" w:hAnsi="Times New Roman" w:cs="Times New Roman"/>
                <w:spacing w:val="2"/>
                <w:sz w:val="24"/>
                <w:szCs w:val="24"/>
              </w:rPr>
              <w:t>Потенциометрический метод определения титруемой кислотности (пищевые продукты).</w:t>
            </w:r>
          </w:p>
        </w:tc>
        <w:tc>
          <w:tcPr>
            <w:tcW w:w="5368" w:type="dxa"/>
            <w:tcBorders>
              <w:top w:val="single" w:sz="4" w:space="0" w:color="auto"/>
              <w:left w:val="nil"/>
              <w:bottom w:val="single" w:sz="4" w:space="0" w:color="auto"/>
              <w:right w:val="single" w:sz="4" w:space="0" w:color="auto"/>
            </w:tcBorders>
            <w:shd w:val="clear" w:color="auto" w:fill="auto"/>
          </w:tcPr>
          <w:p w:rsidR="00555A01"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p w:rsidR="00555A01"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физико-химическими методами;</w:t>
            </w:r>
          </w:p>
          <w:p w:rsidR="003E53F3" w:rsidRPr="00555A01" w:rsidRDefault="00555A01" w:rsidP="008A4D49">
            <w:pPr>
              <w:jc w:val="center"/>
              <w:rPr>
                <w:rFonts w:ascii="Times New Roman" w:eastAsia="Times New Roman" w:hAnsi="Times New Roman" w:cs="Times New Roman"/>
                <w:color w:val="000000"/>
                <w:sz w:val="24"/>
                <w:szCs w:val="24"/>
                <w:lang w:eastAsia="ru-RU"/>
              </w:rPr>
            </w:pPr>
            <w:r w:rsidRPr="00555A01">
              <w:rPr>
                <w:rFonts w:ascii="Times New Roman" w:eastAsia="Times New Roman" w:hAnsi="Times New Roman" w:cs="Times New Roman"/>
                <w:sz w:val="24"/>
                <w:szCs w:val="24"/>
                <w:lang w:eastAsia="ar-SA"/>
              </w:rPr>
              <w:t>проводить сравнительный анализ качества продукции в соответствии со стандартными образцами состава</w:t>
            </w:r>
          </w:p>
        </w:tc>
      </w:tr>
      <w:tr w:rsidR="003E53F3" w:rsidRPr="00555A01" w:rsidTr="008A4D49">
        <w:tc>
          <w:tcPr>
            <w:tcW w:w="988" w:type="dxa"/>
          </w:tcPr>
          <w:p w:rsidR="003E53F3" w:rsidRPr="00555A01" w:rsidRDefault="00555A01"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5.6</w:t>
            </w:r>
          </w:p>
        </w:tc>
        <w:tc>
          <w:tcPr>
            <w:tcW w:w="2806" w:type="dxa"/>
            <w:shd w:val="clear" w:color="auto" w:fill="auto"/>
          </w:tcPr>
          <w:p w:rsidR="003E53F3" w:rsidRPr="00555A01" w:rsidRDefault="003E53F3" w:rsidP="008A4D49">
            <w:pPr>
              <w:ind w:hanging="34"/>
              <w:jc w:val="center"/>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6: </w:t>
            </w:r>
            <w:r w:rsidRPr="00555A01">
              <w:rPr>
                <w:rFonts w:ascii="Times New Roman" w:eastAsia="Calibri" w:hAnsi="Times New Roman" w:cs="Times New Roman"/>
                <w:sz w:val="24"/>
                <w:szCs w:val="24"/>
              </w:rPr>
              <w:t>Рефрактометрический метод определения растворимых сухих веществ.</w:t>
            </w:r>
          </w:p>
        </w:tc>
        <w:tc>
          <w:tcPr>
            <w:tcW w:w="5368" w:type="dxa"/>
            <w:tcBorders>
              <w:top w:val="single" w:sz="4" w:space="0" w:color="auto"/>
              <w:left w:val="nil"/>
              <w:bottom w:val="single" w:sz="4" w:space="0" w:color="auto"/>
              <w:right w:val="single" w:sz="4" w:space="0" w:color="auto"/>
            </w:tcBorders>
            <w:shd w:val="clear" w:color="auto" w:fill="auto"/>
          </w:tcPr>
          <w:p w:rsidR="00A156CE" w:rsidRPr="00555A01" w:rsidRDefault="00A156CE" w:rsidP="00A156CE">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 xml:space="preserve">эксплуатация посуды, оборудования, </w:t>
            </w:r>
            <w:proofErr w:type="gramStart"/>
            <w:r w:rsidRPr="00555A01">
              <w:rPr>
                <w:rFonts w:ascii="Times New Roman" w:eastAsia="Times New Roman" w:hAnsi="Times New Roman" w:cs="Times New Roman"/>
                <w:sz w:val="24"/>
                <w:szCs w:val="24"/>
                <w:lang w:eastAsia="ar-SA"/>
              </w:rPr>
              <w:t>используемых</w:t>
            </w:r>
            <w:proofErr w:type="gramEnd"/>
            <w:r w:rsidRPr="00555A01">
              <w:rPr>
                <w:rFonts w:ascii="Times New Roman" w:eastAsia="Times New Roman" w:hAnsi="Times New Roman" w:cs="Times New Roman"/>
                <w:sz w:val="24"/>
                <w:szCs w:val="24"/>
                <w:lang w:eastAsia="ar-SA"/>
              </w:rPr>
              <w:t xml:space="preserve"> для выполнения анализа</w:t>
            </w:r>
          </w:p>
          <w:p w:rsidR="00A156CE" w:rsidRPr="00555A01" w:rsidRDefault="00A156CE" w:rsidP="00A156CE">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физико-химическими методами;</w:t>
            </w:r>
          </w:p>
          <w:p w:rsidR="003E53F3" w:rsidRPr="00555A01" w:rsidRDefault="00A156CE" w:rsidP="00A156CE">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проводить сравнительный анализ качества продукции в соответствии со стандартными образцами состава</w:t>
            </w:r>
          </w:p>
        </w:tc>
      </w:tr>
      <w:tr w:rsidR="003E53F3" w:rsidRPr="00555A01" w:rsidTr="008A4D49">
        <w:tc>
          <w:tcPr>
            <w:tcW w:w="988" w:type="dxa"/>
          </w:tcPr>
          <w:p w:rsidR="003E53F3" w:rsidRPr="00555A01" w:rsidRDefault="00555A01" w:rsidP="008A4D49">
            <w:pPr>
              <w:tabs>
                <w:tab w:val="left" w:pos="2143"/>
              </w:tabs>
              <w:jc w:val="center"/>
              <w:rPr>
                <w:rFonts w:ascii="Times New Roman" w:hAnsi="Times New Roman" w:cs="Times New Roman"/>
                <w:sz w:val="24"/>
                <w:szCs w:val="24"/>
              </w:rPr>
            </w:pPr>
            <w:r w:rsidRPr="00555A01">
              <w:rPr>
                <w:rFonts w:ascii="Times New Roman" w:hAnsi="Times New Roman" w:cs="Times New Roman"/>
                <w:sz w:val="24"/>
                <w:szCs w:val="24"/>
              </w:rPr>
              <w:t>5.7</w:t>
            </w:r>
          </w:p>
        </w:tc>
        <w:tc>
          <w:tcPr>
            <w:tcW w:w="2806" w:type="dxa"/>
            <w:shd w:val="clear" w:color="auto" w:fill="auto"/>
          </w:tcPr>
          <w:p w:rsidR="003E53F3" w:rsidRPr="00555A01" w:rsidRDefault="003E53F3" w:rsidP="008A4D49">
            <w:pPr>
              <w:shd w:val="clear" w:color="auto" w:fill="FFFFFF"/>
              <w:spacing w:line="288" w:lineRule="atLeast"/>
              <w:jc w:val="center"/>
              <w:textAlignment w:val="baseline"/>
              <w:rPr>
                <w:rFonts w:ascii="Times New Roman" w:eastAsia="Calibri" w:hAnsi="Times New Roman" w:cs="Times New Roman"/>
                <w:sz w:val="24"/>
                <w:szCs w:val="24"/>
              </w:rPr>
            </w:pPr>
            <w:r w:rsidRPr="00555A01">
              <w:rPr>
                <w:rFonts w:ascii="Times New Roman" w:hAnsi="Times New Roman" w:cs="Times New Roman"/>
                <w:sz w:val="24"/>
                <w:szCs w:val="24"/>
              </w:rPr>
              <w:t xml:space="preserve">Модуль 7: </w:t>
            </w:r>
            <w:proofErr w:type="spellStart"/>
            <w:r w:rsidRPr="00555A01">
              <w:rPr>
                <w:rFonts w:ascii="Times New Roman" w:eastAsia="Calibri" w:hAnsi="Times New Roman" w:cs="Times New Roman"/>
                <w:sz w:val="24"/>
                <w:szCs w:val="24"/>
              </w:rPr>
              <w:t>Титриметрические</w:t>
            </w:r>
            <w:proofErr w:type="spellEnd"/>
            <w:r w:rsidRPr="00555A01">
              <w:rPr>
                <w:rFonts w:ascii="Times New Roman" w:eastAsia="Calibri" w:hAnsi="Times New Roman" w:cs="Times New Roman"/>
                <w:sz w:val="24"/>
                <w:szCs w:val="24"/>
              </w:rPr>
              <w:t xml:space="preserve"> методы определения ионов отдельных металлов и нескольких ионов при совместном присутствии.</w:t>
            </w:r>
          </w:p>
        </w:tc>
        <w:tc>
          <w:tcPr>
            <w:tcW w:w="5368" w:type="dxa"/>
            <w:tcBorders>
              <w:top w:val="single" w:sz="4" w:space="0" w:color="auto"/>
              <w:left w:val="nil"/>
              <w:bottom w:val="single" w:sz="4" w:space="0" w:color="auto"/>
              <w:right w:val="single" w:sz="4" w:space="0" w:color="auto"/>
            </w:tcBorders>
            <w:shd w:val="clear" w:color="auto" w:fill="auto"/>
          </w:tcPr>
          <w:p w:rsidR="00555A01"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осуществлять химический анализ природных и промышленных материалов химическими методами;</w:t>
            </w:r>
          </w:p>
          <w:p w:rsidR="003E53F3" w:rsidRPr="00555A01" w:rsidRDefault="00555A01" w:rsidP="008A4D49">
            <w:pPr>
              <w:jc w:val="center"/>
              <w:rPr>
                <w:rFonts w:ascii="Times New Roman" w:eastAsia="Times New Roman" w:hAnsi="Times New Roman" w:cs="Times New Roman"/>
                <w:sz w:val="24"/>
                <w:szCs w:val="24"/>
                <w:lang w:eastAsia="ar-SA"/>
              </w:rPr>
            </w:pPr>
            <w:r w:rsidRPr="00555A01">
              <w:rPr>
                <w:rFonts w:ascii="Times New Roman" w:eastAsia="Times New Roman" w:hAnsi="Times New Roman" w:cs="Times New Roman"/>
                <w:sz w:val="24"/>
                <w:szCs w:val="24"/>
                <w:lang w:eastAsia="ar-SA"/>
              </w:rPr>
              <w:t>оценивать протекание химических процессов; проводить расчёты по химическим формулам</w:t>
            </w:r>
          </w:p>
        </w:tc>
      </w:tr>
    </w:tbl>
    <w:p w:rsidR="00932060" w:rsidRPr="00890F2C" w:rsidRDefault="00932060" w:rsidP="004F602B">
      <w:pPr>
        <w:tabs>
          <w:tab w:val="left" w:pos="2143"/>
        </w:tabs>
        <w:rPr>
          <w:rFonts w:ascii="Times New Roman" w:hAnsi="Times New Roman" w:cs="Times New Roman"/>
          <w:b/>
          <w:sz w:val="40"/>
          <w:szCs w:val="40"/>
        </w:rPr>
      </w:pPr>
    </w:p>
    <w:sectPr w:rsidR="00932060" w:rsidRPr="00890F2C" w:rsidSect="00F11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Frutiger LT Com 45 Light">
    <w:altName w:val="Bold"/>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B24"/>
    <w:multiLevelType w:val="hybridMultilevel"/>
    <w:tmpl w:val="2494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42B3C"/>
    <w:multiLevelType w:val="hybridMultilevel"/>
    <w:tmpl w:val="B42A5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6DCA"/>
    <w:multiLevelType w:val="multilevel"/>
    <w:tmpl w:val="774AEE0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E67976"/>
    <w:multiLevelType w:val="hybridMultilevel"/>
    <w:tmpl w:val="F28699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258B4"/>
    <w:multiLevelType w:val="hybridMultilevel"/>
    <w:tmpl w:val="935A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F2768"/>
    <w:multiLevelType w:val="multilevel"/>
    <w:tmpl w:val="774AEE0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4274EE"/>
    <w:multiLevelType w:val="hybridMultilevel"/>
    <w:tmpl w:val="F12E1F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7603E3"/>
    <w:multiLevelType w:val="hybridMultilevel"/>
    <w:tmpl w:val="CBDEA22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223768"/>
    <w:multiLevelType w:val="hybridMultilevel"/>
    <w:tmpl w:val="93D6E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6898"/>
    <w:multiLevelType w:val="hybridMultilevel"/>
    <w:tmpl w:val="A9943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40E0D"/>
    <w:multiLevelType w:val="hybridMultilevel"/>
    <w:tmpl w:val="7B10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26D75"/>
    <w:multiLevelType w:val="hybridMultilevel"/>
    <w:tmpl w:val="C5C00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34C83"/>
    <w:multiLevelType w:val="hybridMultilevel"/>
    <w:tmpl w:val="0D2E2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732F5F"/>
    <w:multiLevelType w:val="hybridMultilevel"/>
    <w:tmpl w:val="371C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62F99"/>
    <w:multiLevelType w:val="hybridMultilevel"/>
    <w:tmpl w:val="827E7E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F684A"/>
    <w:multiLevelType w:val="hybridMultilevel"/>
    <w:tmpl w:val="3DE61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C6F22"/>
    <w:multiLevelType w:val="hybridMultilevel"/>
    <w:tmpl w:val="845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E23CA"/>
    <w:multiLevelType w:val="multilevel"/>
    <w:tmpl w:val="B2C24946"/>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nsid w:val="328A213E"/>
    <w:multiLevelType w:val="hybridMultilevel"/>
    <w:tmpl w:val="DB086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3394E"/>
    <w:multiLevelType w:val="hybridMultilevel"/>
    <w:tmpl w:val="2864D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D1104"/>
    <w:multiLevelType w:val="hybridMultilevel"/>
    <w:tmpl w:val="4D204CB6"/>
    <w:lvl w:ilvl="0" w:tplc="3C284A3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B34CB"/>
    <w:multiLevelType w:val="hybridMultilevel"/>
    <w:tmpl w:val="1730E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57F11"/>
    <w:multiLevelType w:val="hybridMultilevel"/>
    <w:tmpl w:val="25A24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763A2"/>
    <w:multiLevelType w:val="hybridMultilevel"/>
    <w:tmpl w:val="3A32D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C4790"/>
    <w:multiLevelType w:val="hybridMultilevel"/>
    <w:tmpl w:val="13BC8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B5A7B05"/>
    <w:multiLevelType w:val="hybridMultilevel"/>
    <w:tmpl w:val="8A96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757D3"/>
    <w:multiLevelType w:val="hybridMultilevel"/>
    <w:tmpl w:val="24F299E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A73E94"/>
    <w:multiLevelType w:val="hybridMultilevel"/>
    <w:tmpl w:val="EF0E9A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D3837"/>
    <w:multiLevelType w:val="hybridMultilevel"/>
    <w:tmpl w:val="A1D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D4098"/>
    <w:multiLevelType w:val="hybridMultilevel"/>
    <w:tmpl w:val="94EEE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D6FA0"/>
    <w:multiLevelType w:val="hybridMultilevel"/>
    <w:tmpl w:val="3F52808E"/>
    <w:lvl w:ilvl="0" w:tplc="CA5A52E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CA5B49"/>
    <w:multiLevelType w:val="hybridMultilevel"/>
    <w:tmpl w:val="7890D0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982856"/>
    <w:multiLevelType w:val="hybridMultilevel"/>
    <w:tmpl w:val="63AC29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F416B3"/>
    <w:multiLevelType w:val="hybridMultilevel"/>
    <w:tmpl w:val="27EE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41EE1"/>
    <w:multiLevelType w:val="hybridMultilevel"/>
    <w:tmpl w:val="AB9AE0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BC103C"/>
    <w:multiLevelType w:val="hybridMultilevel"/>
    <w:tmpl w:val="F1F0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FD6378"/>
    <w:multiLevelType w:val="hybridMultilevel"/>
    <w:tmpl w:val="95486A4A"/>
    <w:lvl w:ilvl="0" w:tplc="CA5A52E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2E775D"/>
    <w:multiLevelType w:val="hybridMultilevel"/>
    <w:tmpl w:val="CC86E14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nsid w:val="6E2E3348"/>
    <w:multiLevelType w:val="hybridMultilevel"/>
    <w:tmpl w:val="2494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C0E5F"/>
    <w:multiLevelType w:val="hybridMultilevel"/>
    <w:tmpl w:val="EED0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C7D59"/>
    <w:multiLevelType w:val="multilevel"/>
    <w:tmpl w:val="11F2DB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79D0E57"/>
    <w:multiLevelType w:val="hybridMultilevel"/>
    <w:tmpl w:val="9AE0E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51229"/>
    <w:multiLevelType w:val="hybridMultilevel"/>
    <w:tmpl w:val="E844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1"/>
  </w:num>
  <w:num w:numId="5">
    <w:abstractNumId w:val="2"/>
  </w:num>
  <w:num w:numId="6">
    <w:abstractNumId w:val="5"/>
  </w:num>
  <w:num w:numId="7">
    <w:abstractNumId w:val="7"/>
  </w:num>
  <w:num w:numId="8">
    <w:abstractNumId w:val="26"/>
  </w:num>
  <w:num w:numId="9">
    <w:abstractNumId w:val="3"/>
  </w:num>
  <w:num w:numId="10">
    <w:abstractNumId w:val="17"/>
  </w:num>
  <w:num w:numId="11">
    <w:abstractNumId w:val="38"/>
  </w:num>
  <w:num w:numId="12">
    <w:abstractNumId w:val="29"/>
  </w:num>
  <w:num w:numId="13">
    <w:abstractNumId w:val="22"/>
  </w:num>
  <w:num w:numId="14">
    <w:abstractNumId w:val="9"/>
  </w:num>
  <w:num w:numId="15">
    <w:abstractNumId w:val="43"/>
  </w:num>
  <w:num w:numId="16">
    <w:abstractNumId w:val="28"/>
  </w:num>
  <w:num w:numId="17">
    <w:abstractNumId w:val="27"/>
  </w:num>
  <w:num w:numId="18">
    <w:abstractNumId w:val="42"/>
  </w:num>
  <w:num w:numId="19">
    <w:abstractNumId w:val="34"/>
  </w:num>
  <w:num w:numId="20">
    <w:abstractNumId w:val="30"/>
  </w:num>
  <w:num w:numId="21">
    <w:abstractNumId w:val="32"/>
  </w:num>
  <w:num w:numId="22">
    <w:abstractNumId w:val="8"/>
  </w:num>
  <w:num w:numId="23">
    <w:abstractNumId w:val="36"/>
  </w:num>
  <w:num w:numId="24">
    <w:abstractNumId w:val="13"/>
  </w:num>
  <w:num w:numId="25">
    <w:abstractNumId w:val="16"/>
  </w:num>
  <w:num w:numId="26">
    <w:abstractNumId w:val="40"/>
  </w:num>
  <w:num w:numId="27">
    <w:abstractNumId w:val="19"/>
  </w:num>
  <w:num w:numId="28">
    <w:abstractNumId w:val="21"/>
  </w:num>
  <w:num w:numId="29">
    <w:abstractNumId w:val="23"/>
  </w:num>
  <w:num w:numId="30">
    <w:abstractNumId w:val="18"/>
  </w:num>
  <w:num w:numId="31">
    <w:abstractNumId w:val="11"/>
  </w:num>
  <w:num w:numId="32">
    <w:abstractNumId w:val="15"/>
  </w:num>
  <w:num w:numId="33">
    <w:abstractNumId w:val="37"/>
  </w:num>
  <w:num w:numId="34">
    <w:abstractNumId w:val="39"/>
  </w:num>
  <w:num w:numId="35">
    <w:abstractNumId w:val="0"/>
  </w:num>
  <w:num w:numId="36">
    <w:abstractNumId w:val="10"/>
  </w:num>
  <w:num w:numId="37">
    <w:abstractNumId w:val="1"/>
  </w:num>
  <w:num w:numId="38">
    <w:abstractNumId w:val="14"/>
  </w:num>
  <w:num w:numId="39">
    <w:abstractNumId w:val="35"/>
  </w:num>
  <w:num w:numId="40">
    <w:abstractNumId w:val="33"/>
  </w:num>
  <w:num w:numId="41">
    <w:abstractNumId w:val="20"/>
  </w:num>
  <w:num w:numId="42">
    <w:abstractNumId w:val="24"/>
  </w:num>
  <w:num w:numId="43">
    <w:abstractNumId w:val="4"/>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B19DA"/>
    <w:rsid w:val="00004843"/>
    <w:rsid w:val="000310A5"/>
    <w:rsid w:val="0003403A"/>
    <w:rsid w:val="00035735"/>
    <w:rsid w:val="00054606"/>
    <w:rsid w:val="00061D12"/>
    <w:rsid w:val="000644F9"/>
    <w:rsid w:val="00064871"/>
    <w:rsid w:val="00065D6E"/>
    <w:rsid w:val="000705E2"/>
    <w:rsid w:val="00072B4B"/>
    <w:rsid w:val="0007638E"/>
    <w:rsid w:val="00082635"/>
    <w:rsid w:val="00083E55"/>
    <w:rsid w:val="00085DE9"/>
    <w:rsid w:val="000A58D8"/>
    <w:rsid w:val="000E1EE5"/>
    <w:rsid w:val="00103249"/>
    <w:rsid w:val="00110E16"/>
    <w:rsid w:val="001118C5"/>
    <w:rsid w:val="0013634B"/>
    <w:rsid w:val="00142AF9"/>
    <w:rsid w:val="001436C3"/>
    <w:rsid w:val="00165E0F"/>
    <w:rsid w:val="001752D7"/>
    <w:rsid w:val="0019589D"/>
    <w:rsid w:val="001A2D56"/>
    <w:rsid w:val="001C0B5F"/>
    <w:rsid w:val="001D370E"/>
    <w:rsid w:val="001E40DB"/>
    <w:rsid w:val="00204DEA"/>
    <w:rsid w:val="002130C0"/>
    <w:rsid w:val="00215E95"/>
    <w:rsid w:val="00220DBF"/>
    <w:rsid w:val="002259EC"/>
    <w:rsid w:val="0024509B"/>
    <w:rsid w:val="00245E25"/>
    <w:rsid w:val="00250DAF"/>
    <w:rsid w:val="00254D89"/>
    <w:rsid w:val="00260C6A"/>
    <w:rsid w:val="002A4A9A"/>
    <w:rsid w:val="002D1CE3"/>
    <w:rsid w:val="002E2C97"/>
    <w:rsid w:val="002E4E01"/>
    <w:rsid w:val="002F581E"/>
    <w:rsid w:val="00310FE9"/>
    <w:rsid w:val="0034395E"/>
    <w:rsid w:val="00347766"/>
    <w:rsid w:val="003523C5"/>
    <w:rsid w:val="003631BD"/>
    <w:rsid w:val="00387F21"/>
    <w:rsid w:val="003B6AE9"/>
    <w:rsid w:val="003C06A6"/>
    <w:rsid w:val="003C340A"/>
    <w:rsid w:val="003D27EF"/>
    <w:rsid w:val="003D7CCE"/>
    <w:rsid w:val="003E53F3"/>
    <w:rsid w:val="003E5579"/>
    <w:rsid w:val="003F322D"/>
    <w:rsid w:val="004007A7"/>
    <w:rsid w:val="00412E2A"/>
    <w:rsid w:val="00416C5E"/>
    <w:rsid w:val="004208BB"/>
    <w:rsid w:val="00441632"/>
    <w:rsid w:val="00452782"/>
    <w:rsid w:val="004568BE"/>
    <w:rsid w:val="004764E5"/>
    <w:rsid w:val="00485D13"/>
    <w:rsid w:val="004A2AED"/>
    <w:rsid w:val="004B17A6"/>
    <w:rsid w:val="004B54C0"/>
    <w:rsid w:val="004C3A39"/>
    <w:rsid w:val="004D0B22"/>
    <w:rsid w:val="004D62BC"/>
    <w:rsid w:val="004F16F1"/>
    <w:rsid w:val="004F602B"/>
    <w:rsid w:val="004F669C"/>
    <w:rsid w:val="00501632"/>
    <w:rsid w:val="005172FC"/>
    <w:rsid w:val="00523688"/>
    <w:rsid w:val="00554403"/>
    <w:rsid w:val="00555A01"/>
    <w:rsid w:val="00570A97"/>
    <w:rsid w:val="00581762"/>
    <w:rsid w:val="005954AF"/>
    <w:rsid w:val="005A1389"/>
    <w:rsid w:val="005A3304"/>
    <w:rsid w:val="005B06CB"/>
    <w:rsid w:val="005B5975"/>
    <w:rsid w:val="005E0C42"/>
    <w:rsid w:val="005E4ECB"/>
    <w:rsid w:val="006054EE"/>
    <w:rsid w:val="00622B6D"/>
    <w:rsid w:val="00623B4B"/>
    <w:rsid w:val="00637142"/>
    <w:rsid w:val="006441FA"/>
    <w:rsid w:val="0065253D"/>
    <w:rsid w:val="0065642A"/>
    <w:rsid w:val="00662789"/>
    <w:rsid w:val="006670D4"/>
    <w:rsid w:val="006678A4"/>
    <w:rsid w:val="006760B1"/>
    <w:rsid w:val="006862B4"/>
    <w:rsid w:val="00687447"/>
    <w:rsid w:val="00693C53"/>
    <w:rsid w:val="006B6097"/>
    <w:rsid w:val="006B672E"/>
    <w:rsid w:val="006C0713"/>
    <w:rsid w:val="006D1D7A"/>
    <w:rsid w:val="006D5CBD"/>
    <w:rsid w:val="006F1D23"/>
    <w:rsid w:val="007136E3"/>
    <w:rsid w:val="00725C90"/>
    <w:rsid w:val="00751E6B"/>
    <w:rsid w:val="00767DE7"/>
    <w:rsid w:val="00781DF7"/>
    <w:rsid w:val="00796A38"/>
    <w:rsid w:val="007A0A37"/>
    <w:rsid w:val="007C0224"/>
    <w:rsid w:val="007C05CD"/>
    <w:rsid w:val="007D4AA2"/>
    <w:rsid w:val="007E4FA6"/>
    <w:rsid w:val="008030D0"/>
    <w:rsid w:val="008033AA"/>
    <w:rsid w:val="00804E4D"/>
    <w:rsid w:val="008062C5"/>
    <w:rsid w:val="008118D6"/>
    <w:rsid w:val="0082182D"/>
    <w:rsid w:val="008477AB"/>
    <w:rsid w:val="008529A6"/>
    <w:rsid w:val="008602FE"/>
    <w:rsid w:val="00870D72"/>
    <w:rsid w:val="008817D8"/>
    <w:rsid w:val="008827F5"/>
    <w:rsid w:val="00890F2C"/>
    <w:rsid w:val="00897C2E"/>
    <w:rsid w:val="008A4A03"/>
    <w:rsid w:val="008A4D49"/>
    <w:rsid w:val="008B19DA"/>
    <w:rsid w:val="008B7489"/>
    <w:rsid w:val="008E7AB8"/>
    <w:rsid w:val="008F65DD"/>
    <w:rsid w:val="008F73A5"/>
    <w:rsid w:val="009062C4"/>
    <w:rsid w:val="0091211B"/>
    <w:rsid w:val="00925F18"/>
    <w:rsid w:val="00932060"/>
    <w:rsid w:val="009370C9"/>
    <w:rsid w:val="00942AA3"/>
    <w:rsid w:val="00943CEA"/>
    <w:rsid w:val="00943F5B"/>
    <w:rsid w:val="00944924"/>
    <w:rsid w:val="00956CE7"/>
    <w:rsid w:val="00963573"/>
    <w:rsid w:val="0096796F"/>
    <w:rsid w:val="0098044D"/>
    <w:rsid w:val="00985D99"/>
    <w:rsid w:val="009876E6"/>
    <w:rsid w:val="00995D9E"/>
    <w:rsid w:val="009B7FE9"/>
    <w:rsid w:val="009C1BF9"/>
    <w:rsid w:val="009C7DC9"/>
    <w:rsid w:val="009F2BF4"/>
    <w:rsid w:val="009F6CE8"/>
    <w:rsid w:val="00A0240F"/>
    <w:rsid w:val="00A03F65"/>
    <w:rsid w:val="00A156CE"/>
    <w:rsid w:val="00A17E9D"/>
    <w:rsid w:val="00A2133D"/>
    <w:rsid w:val="00A238C3"/>
    <w:rsid w:val="00A511FB"/>
    <w:rsid w:val="00A530B0"/>
    <w:rsid w:val="00A75CAC"/>
    <w:rsid w:val="00AA5D93"/>
    <w:rsid w:val="00AB108B"/>
    <w:rsid w:val="00AC0058"/>
    <w:rsid w:val="00AC3CF1"/>
    <w:rsid w:val="00AF0615"/>
    <w:rsid w:val="00B06140"/>
    <w:rsid w:val="00B34C36"/>
    <w:rsid w:val="00B4614D"/>
    <w:rsid w:val="00B5625D"/>
    <w:rsid w:val="00B56947"/>
    <w:rsid w:val="00B6231F"/>
    <w:rsid w:val="00B853D2"/>
    <w:rsid w:val="00B86393"/>
    <w:rsid w:val="00B86806"/>
    <w:rsid w:val="00B954CC"/>
    <w:rsid w:val="00BA7C68"/>
    <w:rsid w:val="00BC600E"/>
    <w:rsid w:val="00BD5672"/>
    <w:rsid w:val="00BF1F12"/>
    <w:rsid w:val="00BF6751"/>
    <w:rsid w:val="00C00248"/>
    <w:rsid w:val="00C11DEC"/>
    <w:rsid w:val="00C15996"/>
    <w:rsid w:val="00C17D9E"/>
    <w:rsid w:val="00C2072E"/>
    <w:rsid w:val="00C22D4A"/>
    <w:rsid w:val="00C455AE"/>
    <w:rsid w:val="00C45ACD"/>
    <w:rsid w:val="00C543BF"/>
    <w:rsid w:val="00C55F1B"/>
    <w:rsid w:val="00C6745A"/>
    <w:rsid w:val="00CA3B61"/>
    <w:rsid w:val="00CB5A12"/>
    <w:rsid w:val="00CF230A"/>
    <w:rsid w:val="00CF7400"/>
    <w:rsid w:val="00D01161"/>
    <w:rsid w:val="00D01C53"/>
    <w:rsid w:val="00D11121"/>
    <w:rsid w:val="00D17E1D"/>
    <w:rsid w:val="00D2281D"/>
    <w:rsid w:val="00D43FDF"/>
    <w:rsid w:val="00D511FB"/>
    <w:rsid w:val="00D60151"/>
    <w:rsid w:val="00D65F3A"/>
    <w:rsid w:val="00D94C18"/>
    <w:rsid w:val="00DA4BE3"/>
    <w:rsid w:val="00DC1BE3"/>
    <w:rsid w:val="00DC652E"/>
    <w:rsid w:val="00DF6744"/>
    <w:rsid w:val="00E00657"/>
    <w:rsid w:val="00E05800"/>
    <w:rsid w:val="00E064D3"/>
    <w:rsid w:val="00E21E3A"/>
    <w:rsid w:val="00E315CE"/>
    <w:rsid w:val="00E33A6B"/>
    <w:rsid w:val="00E45963"/>
    <w:rsid w:val="00E57BEA"/>
    <w:rsid w:val="00E607E7"/>
    <w:rsid w:val="00E97DBC"/>
    <w:rsid w:val="00EA3A38"/>
    <w:rsid w:val="00EA7404"/>
    <w:rsid w:val="00EC3831"/>
    <w:rsid w:val="00ED6598"/>
    <w:rsid w:val="00ED7C52"/>
    <w:rsid w:val="00EE1B99"/>
    <w:rsid w:val="00F01098"/>
    <w:rsid w:val="00F02778"/>
    <w:rsid w:val="00F02A10"/>
    <w:rsid w:val="00F0337D"/>
    <w:rsid w:val="00F0363A"/>
    <w:rsid w:val="00F06D8A"/>
    <w:rsid w:val="00F1177C"/>
    <w:rsid w:val="00F16A90"/>
    <w:rsid w:val="00F265CB"/>
    <w:rsid w:val="00F3105B"/>
    <w:rsid w:val="00F31178"/>
    <w:rsid w:val="00F36593"/>
    <w:rsid w:val="00F645E8"/>
    <w:rsid w:val="00F8236E"/>
    <w:rsid w:val="00F945E0"/>
    <w:rsid w:val="00FA532E"/>
    <w:rsid w:val="00FA5CAC"/>
    <w:rsid w:val="00FB157D"/>
    <w:rsid w:val="00FE381A"/>
    <w:rsid w:val="00FE5BE8"/>
    <w:rsid w:val="00FF027B"/>
    <w:rsid w:val="00FF135C"/>
    <w:rsid w:val="00FF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21"/>
  </w:style>
  <w:style w:type="paragraph" w:styleId="1">
    <w:name w:val="heading 1"/>
    <w:basedOn w:val="a"/>
    <w:next w:val="a"/>
    <w:link w:val="10"/>
    <w:qFormat/>
    <w:rsid w:val="005172FC"/>
    <w:pPr>
      <w:keepNext/>
      <w:spacing w:before="240" w:after="120" w:line="240" w:lineRule="auto"/>
      <w:outlineLvl w:val="0"/>
    </w:pPr>
    <w:rPr>
      <w:rFonts w:ascii="Arial" w:eastAsia="Times New Roman" w:hAnsi="Arial" w:cs="Times New Roman"/>
      <w:b/>
      <w:bCs/>
      <w:caps/>
      <w:sz w:val="24"/>
      <w:szCs w:val="24"/>
      <w:u w:val="single"/>
      <w:lang w:val="en-GB"/>
    </w:rPr>
  </w:style>
  <w:style w:type="paragraph" w:styleId="2">
    <w:name w:val="heading 2"/>
    <w:basedOn w:val="a"/>
    <w:next w:val="a"/>
    <w:link w:val="20"/>
    <w:qFormat/>
    <w:rsid w:val="005172FC"/>
    <w:pPr>
      <w:keepNext/>
      <w:spacing w:before="240" w:after="120" w:line="240" w:lineRule="auto"/>
      <w:outlineLvl w:val="1"/>
    </w:pPr>
    <w:rPr>
      <w:rFonts w:ascii="Arial" w:eastAsia="Times New Roman" w:hAnsi="Arial" w:cs="Times New Roman"/>
      <w:b/>
      <w:i/>
      <w:szCs w:val="24"/>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9DA"/>
    <w:rPr>
      <w:rFonts w:ascii="Tahoma" w:hAnsi="Tahoma" w:cs="Tahoma"/>
      <w:sz w:val="16"/>
      <w:szCs w:val="16"/>
    </w:rPr>
  </w:style>
  <w:style w:type="paragraph" w:customStyle="1" w:styleId="bullet">
    <w:name w:val="bullet"/>
    <w:basedOn w:val="a"/>
    <w:rsid w:val="008B19DA"/>
    <w:pPr>
      <w:numPr>
        <w:numId w:val="1"/>
      </w:numPr>
      <w:spacing w:after="0" w:line="240" w:lineRule="auto"/>
    </w:pPr>
    <w:rPr>
      <w:rFonts w:ascii="Arial" w:eastAsia="Times New Roman" w:hAnsi="Arial" w:cs="Times New Roman"/>
      <w:sz w:val="20"/>
      <w:szCs w:val="24"/>
      <w:lang w:val="en-GB"/>
    </w:rPr>
  </w:style>
  <w:style w:type="character" w:customStyle="1" w:styleId="10">
    <w:name w:val="Заголовок 1 Знак"/>
    <w:basedOn w:val="a0"/>
    <w:link w:val="1"/>
    <w:rsid w:val="005172FC"/>
    <w:rPr>
      <w:rFonts w:ascii="Arial" w:eastAsia="Times New Roman" w:hAnsi="Arial" w:cs="Times New Roman"/>
      <w:b/>
      <w:bCs/>
      <w:caps/>
      <w:sz w:val="24"/>
      <w:szCs w:val="24"/>
      <w:u w:val="single"/>
      <w:lang w:val="en-GB"/>
    </w:rPr>
  </w:style>
  <w:style w:type="character" w:customStyle="1" w:styleId="20">
    <w:name w:val="Заголовок 2 Знак"/>
    <w:basedOn w:val="a0"/>
    <w:link w:val="2"/>
    <w:rsid w:val="005172FC"/>
    <w:rPr>
      <w:rFonts w:ascii="Arial" w:eastAsia="Times New Roman" w:hAnsi="Arial" w:cs="Times New Roman"/>
      <w:b/>
      <w:i/>
      <w:szCs w:val="24"/>
      <w:lang w:val="en-GB"/>
    </w:rPr>
  </w:style>
  <w:style w:type="character" w:styleId="a5">
    <w:name w:val="Hyperlink"/>
    <w:rsid w:val="005172FC"/>
    <w:rPr>
      <w:color w:val="0000FF"/>
      <w:u w:val="single"/>
    </w:rPr>
  </w:style>
  <w:style w:type="paragraph" w:styleId="a6">
    <w:name w:val="List Paragraph"/>
    <w:basedOn w:val="a"/>
    <w:uiPriority w:val="34"/>
    <w:qFormat/>
    <w:rsid w:val="00687447"/>
    <w:pPr>
      <w:ind w:left="720"/>
      <w:contextualSpacing/>
    </w:pPr>
  </w:style>
  <w:style w:type="table" w:styleId="a7">
    <w:name w:val="Table Grid"/>
    <w:basedOn w:val="a1"/>
    <w:uiPriority w:val="59"/>
    <w:rsid w:val="003C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8A4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591981">
      <w:bodyDiv w:val="1"/>
      <w:marLeft w:val="0"/>
      <w:marRight w:val="0"/>
      <w:marTop w:val="0"/>
      <w:marBottom w:val="0"/>
      <w:divBdr>
        <w:top w:val="none" w:sz="0" w:space="0" w:color="auto"/>
        <w:left w:val="none" w:sz="0" w:space="0" w:color="auto"/>
        <w:bottom w:val="none" w:sz="0" w:space="0" w:color="auto"/>
        <w:right w:val="none" w:sz="0" w:space="0" w:color="auto"/>
      </w:divBdr>
    </w:div>
    <w:div w:id="64256524">
      <w:bodyDiv w:val="1"/>
      <w:marLeft w:val="0"/>
      <w:marRight w:val="0"/>
      <w:marTop w:val="0"/>
      <w:marBottom w:val="0"/>
      <w:divBdr>
        <w:top w:val="none" w:sz="0" w:space="0" w:color="auto"/>
        <w:left w:val="none" w:sz="0" w:space="0" w:color="auto"/>
        <w:bottom w:val="none" w:sz="0" w:space="0" w:color="auto"/>
        <w:right w:val="none" w:sz="0" w:space="0" w:color="auto"/>
      </w:divBdr>
    </w:div>
    <w:div w:id="100881872">
      <w:bodyDiv w:val="1"/>
      <w:marLeft w:val="0"/>
      <w:marRight w:val="0"/>
      <w:marTop w:val="0"/>
      <w:marBottom w:val="0"/>
      <w:divBdr>
        <w:top w:val="none" w:sz="0" w:space="0" w:color="auto"/>
        <w:left w:val="none" w:sz="0" w:space="0" w:color="auto"/>
        <w:bottom w:val="none" w:sz="0" w:space="0" w:color="auto"/>
        <w:right w:val="none" w:sz="0" w:space="0" w:color="auto"/>
      </w:divBdr>
    </w:div>
    <w:div w:id="103547146">
      <w:bodyDiv w:val="1"/>
      <w:marLeft w:val="0"/>
      <w:marRight w:val="0"/>
      <w:marTop w:val="0"/>
      <w:marBottom w:val="0"/>
      <w:divBdr>
        <w:top w:val="none" w:sz="0" w:space="0" w:color="auto"/>
        <w:left w:val="none" w:sz="0" w:space="0" w:color="auto"/>
        <w:bottom w:val="none" w:sz="0" w:space="0" w:color="auto"/>
        <w:right w:val="none" w:sz="0" w:space="0" w:color="auto"/>
      </w:divBdr>
    </w:div>
    <w:div w:id="145898445">
      <w:bodyDiv w:val="1"/>
      <w:marLeft w:val="0"/>
      <w:marRight w:val="0"/>
      <w:marTop w:val="0"/>
      <w:marBottom w:val="0"/>
      <w:divBdr>
        <w:top w:val="none" w:sz="0" w:space="0" w:color="auto"/>
        <w:left w:val="none" w:sz="0" w:space="0" w:color="auto"/>
        <w:bottom w:val="none" w:sz="0" w:space="0" w:color="auto"/>
        <w:right w:val="none" w:sz="0" w:space="0" w:color="auto"/>
      </w:divBdr>
    </w:div>
    <w:div w:id="248853879">
      <w:bodyDiv w:val="1"/>
      <w:marLeft w:val="0"/>
      <w:marRight w:val="0"/>
      <w:marTop w:val="0"/>
      <w:marBottom w:val="0"/>
      <w:divBdr>
        <w:top w:val="none" w:sz="0" w:space="0" w:color="auto"/>
        <w:left w:val="none" w:sz="0" w:space="0" w:color="auto"/>
        <w:bottom w:val="none" w:sz="0" w:space="0" w:color="auto"/>
        <w:right w:val="none" w:sz="0" w:space="0" w:color="auto"/>
      </w:divBdr>
    </w:div>
    <w:div w:id="331879183">
      <w:bodyDiv w:val="1"/>
      <w:marLeft w:val="0"/>
      <w:marRight w:val="0"/>
      <w:marTop w:val="0"/>
      <w:marBottom w:val="0"/>
      <w:divBdr>
        <w:top w:val="none" w:sz="0" w:space="0" w:color="auto"/>
        <w:left w:val="none" w:sz="0" w:space="0" w:color="auto"/>
        <w:bottom w:val="none" w:sz="0" w:space="0" w:color="auto"/>
        <w:right w:val="none" w:sz="0" w:space="0" w:color="auto"/>
      </w:divBdr>
    </w:div>
    <w:div w:id="333647714">
      <w:bodyDiv w:val="1"/>
      <w:marLeft w:val="0"/>
      <w:marRight w:val="0"/>
      <w:marTop w:val="0"/>
      <w:marBottom w:val="0"/>
      <w:divBdr>
        <w:top w:val="none" w:sz="0" w:space="0" w:color="auto"/>
        <w:left w:val="none" w:sz="0" w:space="0" w:color="auto"/>
        <w:bottom w:val="none" w:sz="0" w:space="0" w:color="auto"/>
        <w:right w:val="none" w:sz="0" w:space="0" w:color="auto"/>
      </w:divBdr>
    </w:div>
    <w:div w:id="497773679">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963540620">
      <w:bodyDiv w:val="1"/>
      <w:marLeft w:val="0"/>
      <w:marRight w:val="0"/>
      <w:marTop w:val="0"/>
      <w:marBottom w:val="0"/>
      <w:divBdr>
        <w:top w:val="none" w:sz="0" w:space="0" w:color="auto"/>
        <w:left w:val="none" w:sz="0" w:space="0" w:color="auto"/>
        <w:bottom w:val="none" w:sz="0" w:space="0" w:color="auto"/>
        <w:right w:val="none" w:sz="0" w:space="0" w:color="auto"/>
      </w:divBdr>
    </w:div>
    <w:div w:id="1173836500">
      <w:bodyDiv w:val="1"/>
      <w:marLeft w:val="0"/>
      <w:marRight w:val="0"/>
      <w:marTop w:val="0"/>
      <w:marBottom w:val="0"/>
      <w:divBdr>
        <w:top w:val="none" w:sz="0" w:space="0" w:color="auto"/>
        <w:left w:val="none" w:sz="0" w:space="0" w:color="auto"/>
        <w:bottom w:val="none" w:sz="0" w:space="0" w:color="auto"/>
        <w:right w:val="none" w:sz="0" w:space="0" w:color="auto"/>
      </w:divBdr>
    </w:div>
    <w:div w:id="1276323618">
      <w:bodyDiv w:val="1"/>
      <w:marLeft w:val="0"/>
      <w:marRight w:val="0"/>
      <w:marTop w:val="0"/>
      <w:marBottom w:val="0"/>
      <w:divBdr>
        <w:top w:val="none" w:sz="0" w:space="0" w:color="auto"/>
        <w:left w:val="none" w:sz="0" w:space="0" w:color="auto"/>
        <w:bottom w:val="none" w:sz="0" w:space="0" w:color="auto"/>
        <w:right w:val="none" w:sz="0" w:space="0" w:color="auto"/>
      </w:divBdr>
    </w:div>
    <w:div w:id="1495224775">
      <w:bodyDiv w:val="1"/>
      <w:marLeft w:val="0"/>
      <w:marRight w:val="0"/>
      <w:marTop w:val="0"/>
      <w:marBottom w:val="0"/>
      <w:divBdr>
        <w:top w:val="none" w:sz="0" w:space="0" w:color="auto"/>
        <w:left w:val="none" w:sz="0" w:space="0" w:color="auto"/>
        <w:bottom w:val="none" w:sz="0" w:space="0" w:color="auto"/>
        <w:right w:val="none" w:sz="0" w:space="0" w:color="auto"/>
      </w:divBdr>
    </w:div>
    <w:div w:id="1505054683">
      <w:bodyDiv w:val="1"/>
      <w:marLeft w:val="0"/>
      <w:marRight w:val="0"/>
      <w:marTop w:val="0"/>
      <w:marBottom w:val="0"/>
      <w:divBdr>
        <w:top w:val="none" w:sz="0" w:space="0" w:color="auto"/>
        <w:left w:val="none" w:sz="0" w:space="0" w:color="auto"/>
        <w:bottom w:val="none" w:sz="0" w:space="0" w:color="auto"/>
        <w:right w:val="none" w:sz="0" w:space="0" w:color="auto"/>
      </w:divBdr>
    </w:div>
    <w:div w:id="1513106558">
      <w:bodyDiv w:val="1"/>
      <w:marLeft w:val="0"/>
      <w:marRight w:val="0"/>
      <w:marTop w:val="0"/>
      <w:marBottom w:val="0"/>
      <w:divBdr>
        <w:top w:val="none" w:sz="0" w:space="0" w:color="auto"/>
        <w:left w:val="none" w:sz="0" w:space="0" w:color="auto"/>
        <w:bottom w:val="none" w:sz="0" w:space="0" w:color="auto"/>
        <w:right w:val="none" w:sz="0" w:space="0" w:color="auto"/>
      </w:divBdr>
    </w:div>
    <w:div w:id="1577741256">
      <w:bodyDiv w:val="1"/>
      <w:marLeft w:val="0"/>
      <w:marRight w:val="0"/>
      <w:marTop w:val="0"/>
      <w:marBottom w:val="0"/>
      <w:divBdr>
        <w:top w:val="none" w:sz="0" w:space="0" w:color="auto"/>
        <w:left w:val="none" w:sz="0" w:space="0" w:color="auto"/>
        <w:bottom w:val="none" w:sz="0" w:space="0" w:color="auto"/>
        <w:right w:val="none" w:sz="0" w:space="0" w:color="auto"/>
      </w:divBdr>
    </w:div>
    <w:div w:id="1646278538">
      <w:bodyDiv w:val="1"/>
      <w:marLeft w:val="0"/>
      <w:marRight w:val="0"/>
      <w:marTop w:val="0"/>
      <w:marBottom w:val="0"/>
      <w:divBdr>
        <w:top w:val="none" w:sz="0" w:space="0" w:color="auto"/>
        <w:left w:val="none" w:sz="0" w:space="0" w:color="auto"/>
        <w:bottom w:val="none" w:sz="0" w:space="0" w:color="auto"/>
        <w:right w:val="none" w:sz="0" w:space="0" w:color="auto"/>
      </w:divBdr>
    </w:div>
    <w:div w:id="1757625288">
      <w:bodyDiv w:val="1"/>
      <w:marLeft w:val="0"/>
      <w:marRight w:val="0"/>
      <w:marTop w:val="0"/>
      <w:marBottom w:val="0"/>
      <w:divBdr>
        <w:top w:val="none" w:sz="0" w:space="0" w:color="auto"/>
        <w:left w:val="none" w:sz="0" w:space="0" w:color="auto"/>
        <w:bottom w:val="none" w:sz="0" w:space="0" w:color="auto"/>
        <w:right w:val="none" w:sz="0" w:space="0" w:color="auto"/>
      </w:divBdr>
    </w:div>
    <w:div w:id="1772387425">
      <w:bodyDiv w:val="1"/>
      <w:marLeft w:val="0"/>
      <w:marRight w:val="0"/>
      <w:marTop w:val="0"/>
      <w:marBottom w:val="0"/>
      <w:divBdr>
        <w:top w:val="none" w:sz="0" w:space="0" w:color="auto"/>
        <w:left w:val="none" w:sz="0" w:space="0" w:color="auto"/>
        <w:bottom w:val="none" w:sz="0" w:space="0" w:color="auto"/>
        <w:right w:val="none" w:sz="0" w:space="0" w:color="auto"/>
      </w:divBdr>
    </w:div>
    <w:div w:id="1974483314">
      <w:bodyDiv w:val="1"/>
      <w:marLeft w:val="0"/>
      <w:marRight w:val="0"/>
      <w:marTop w:val="0"/>
      <w:marBottom w:val="0"/>
      <w:divBdr>
        <w:top w:val="none" w:sz="0" w:space="0" w:color="auto"/>
        <w:left w:val="none" w:sz="0" w:space="0" w:color="auto"/>
        <w:bottom w:val="none" w:sz="0" w:space="0" w:color="auto"/>
        <w:right w:val="none" w:sz="0" w:space="0" w:color="auto"/>
      </w:divBdr>
    </w:div>
    <w:div w:id="2025592076">
      <w:bodyDiv w:val="1"/>
      <w:marLeft w:val="0"/>
      <w:marRight w:val="0"/>
      <w:marTop w:val="0"/>
      <w:marBottom w:val="0"/>
      <w:divBdr>
        <w:top w:val="none" w:sz="0" w:space="0" w:color="auto"/>
        <w:left w:val="none" w:sz="0" w:space="0" w:color="auto"/>
        <w:bottom w:val="none" w:sz="0" w:space="0" w:color="auto"/>
        <w:right w:val="none" w:sz="0" w:space="0" w:color="auto"/>
      </w:divBdr>
    </w:div>
    <w:div w:id="2143769863">
      <w:bodyDiv w:val="1"/>
      <w:marLeft w:val="0"/>
      <w:marRight w:val="0"/>
      <w:marTop w:val="0"/>
      <w:marBottom w:val="0"/>
      <w:divBdr>
        <w:top w:val="none" w:sz="0" w:space="0" w:color="auto"/>
        <w:left w:val="none" w:sz="0" w:space="0" w:color="auto"/>
        <w:bottom w:val="none" w:sz="0" w:space="0" w:color="auto"/>
        <w:right w:val="none" w:sz="0" w:space="0" w:color="auto"/>
      </w:divBdr>
    </w:div>
    <w:div w:id="21456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ru" TargetMode="External"/><Relationship Id="rId3" Type="http://schemas.openxmlformats.org/officeDocument/2006/relationships/styles" Target="styles.xml"/><Relationship Id="rId7" Type="http://schemas.openxmlformats.org/officeDocument/2006/relationships/hyperlink" Target="http://www.worldskills.org/competitorcent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06133-5ADA-441E-9A05-3CA5EE82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Serg.K</dc:creator>
  <cp:lastModifiedBy>1</cp:lastModifiedBy>
  <cp:revision>10</cp:revision>
  <dcterms:created xsi:type="dcterms:W3CDTF">2015-12-23T15:47:00Z</dcterms:created>
  <dcterms:modified xsi:type="dcterms:W3CDTF">2016-12-25T13:25:00Z</dcterms:modified>
</cp:coreProperties>
</file>